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3"/>
      </w:tblGrid>
      <w:tr w:rsidR="000676CA" w:rsidRPr="0009208C" w:rsidTr="000676CA">
        <w:trPr>
          <w:jc w:val="center"/>
        </w:trPr>
        <w:tc>
          <w:tcPr>
            <w:tcW w:w="4248" w:type="dxa"/>
          </w:tcPr>
          <w:p w:rsidR="000676CA" w:rsidRPr="0009208C" w:rsidRDefault="000676CA" w:rsidP="00C523E6">
            <w:pPr>
              <w:jc w:val="center"/>
              <w:rPr>
                <w:b/>
              </w:rPr>
            </w:pPr>
            <w:r w:rsidRPr="0009208C">
              <w:rPr>
                <w:b/>
              </w:rPr>
              <w:t>«УТВЕРЖДАЮ»</w:t>
            </w:r>
          </w:p>
          <w:p w:rsidR="000676CA" w:rsidRPr="0009208C" w:rsidRDefault="000676CA" w:rsidP="00C523E6">
            <w:pPr>
              <w:jc w:val="center"/>
              <w:rPr>
                <w:b/>
              </w:rPr>
            </w:pPr>
          </w:p>
          <w:p w:rsidR="000676CA" w:rsidRPr="0009208C" w:rsidRDefault="000676CA" w:rsidP="00C523E6">
            <w:pPr>
              <w:rPr>
                <w:b/>
              </w:rPr>
            </w:pPr>
            <w:r w:rsidRPr="000920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09208C">
              <w:rPr>
                <w:b/>
              </w:rPr>
              <w:t xml:space="preserve"> комитета </w:t>
            </w:r>
          </w:p>
          <w:p w:rsidR="000676CA" w:rsidRPr="0009208C" w:rsidRDefault="000676CA" w:rsidP="00C523E6">
            <w:pPr>
              <w:rPr>
                <w:b/>
              </w:rPr>
            </w:pPr>
            <w:r w:rsidRPr="0009208C">
              <w:rPr>
                <w:b/>
              </w:rPr>
              <w:t>по физической культуре и спорт</w:t>
            </w:r>
            <w:r>
              <w:rPr>
                <w:b/>
              </w:rPr>
              <w:t>у</w:t>
            </w:r>
          </w:p>
          <w:p w:rsidR="000676CA" w:rsidRPr="0009208C" w:rsidRDefault="000676CA" w:rsidP="00C523E6">
            <w:pPr>
              <w:rPr>
                <w:b/>
              </w:rPr>
            </w:pPr>
            <w:r w:rsidRPr="0009208C">
              <w:rPr>
                <w:b/>
              </w:rPr>
              <w:t xml:space="preserve">Администрации </w:t>
            </w:r>
            <w:r>
              <w:rPr>
                <w:b/>
              </w:rPr>
              <w:t>города</w:t>
            </w:r>
            <w:r w:rsidRPr="0009208C">
              <w:rPr>
                <w:b/>
              </w:rPr>
              <w:t xml:space="preserve"> Смоленска</w:t>
            </w:r>
          </w:p>
          <w:p w:rsidR="000676CA" w:rsidRPr="0009208C" w:rsidRDefault="000676CA" w:rsidP="00C523E6">
            <w:pPr>
              <w:rPr>
                <w:b/>
              </w:rPr>
            </w:pPr>
            <w:r w:rsidRPr="0009208C">
              <w:rPr>
                <w:b/>
              </w:rPr>
              <w:t>__________________Е.В.</w:t>
            </w:r>
            <w:r>
              <w:rPr>
                <w:b/>
              </w:rPr>
              <w:t xml:space="preserve"> </w:t>
            </w:r>
            <w:proofErr w:type="spellStart"/>
            <w:r w:rsidRPr="0009208C">
              <w:rPr>
                <w:b/>
              </w:rPr>
              <w:t>Дударев</w:t>
            </w:r>
            <w:proofErr w:type="spellEnd"/>
          </w:p>
        </w:tc>
        <w:tc>
          <w:tcPr>
            <w:tcW w:w="4673" w:type="dxa"/>
          </w:tcPr>
          <w:p w:rsidR="000676CA" w:rsidRPr="000676CA" w:rsidRDefault="000676CA" w:rsidP="000676CA">
            <w:pPr>
              <w:rPr>
                <w:b/>
              </w:rPr>
            </w:pPr>
            <w:r w:rsidRPr="000676CA">
              <w:rPr>
                <w:b/>
              </w:rPr>
              <w:t>«УТВЕРЖДАЮ»</w:t>
            </w:r>
          </w:p>
          <w:p w:rsidR="000676CA" w:rsidRPr="000676CA" w:rsidRDefault="000676CA" w:rsidP="000676CA">
            <w:pPr>
              <w:rPr>
                <w:b/>
              </w:rPr>
            </w:pPr>
            <w:r w:rsidRPr="000676CA">
              <w:rPr>
                <w:b/>
              </w:rPr>
              <w:t>Президент Смоленской областной общественной организации "Федерация настольного тенниса Смоленской области"</w:t>
            </w:r>
          </w:p>
          <w:p w:rsidR="000676CA" w:rsidRPr="000676CA" w:rsidRDefault="000676CA" w:rsidP="000676CA">
            <w:pPr>
              <w:rPr>
                <w:b/>
              </w:rPr>
            </w:pPr>
          </w:p>
          <w:p w:rsidR="000676CA" w:rsidRPr="000676CA" w:rsidRDefault="000676CA" w:rsidP="000676CA">
            <w:pPr>
              <w:rPr>
                <w:b/>
              </w:rPr>
            </w:pPr>
            <w:r w:rsidRPr="000676CA">
              <w:rPr>
                <w:b/>
              </w:rPr>
              <w:t>___________________</w:t>
            </w:r>
            <w:r w:rsidRPr="000676CA">
              <w:rPr>
                <w:b/>
              </w:rPr>
              <w:softHyphen/>
            </w:r>
            <w:r w:rsidRPr="000676CA">
              <w:rPr>
                <w:b/>
              </w:rPr>
              <w:softHyphen/>
              <w:t>____ Ю.Е. Шофер</w:t>
            </w:r>
          </w:p>
          <w:p w:rsidR="000676CA" w:rsidRPr="0009208C" w:rsidRDefault="000676CA" w:rsidP="00C523E6"/>
        </w:tc>
      </w:tr>
      <w:tr w:rsidR="009B1271" w:rsidRPr="0009208C" w:rsidTr="000676CA">
        <w:trPr>
          <w:jc w:val="center"/>
        </w:trPr>
        <w:tc>
          <w:tcPr>
            <w:tcW w:w="4248" w:type="dxa"/>
          </w:tcPr>
          <w:p w:rsidR="000676CA" w:rsidRPr="0009208C" w:rsidRDefault="000676CA" w:rsidP="000676CA">
            <w:pPr>
              <w:jc w:val="center"/>
              <w:rPr>
                <w:b/>
              </w:rPr>
            </w:pPr>
          </w:p>
          <w:p w:rsidR="009B1271" w:rsidRPr="0009208C" w:rsidRDefault="009B1271" w:rsidP="0009208C">
            <w:pPr>
              <w:rPr>
                <w:b/>
              </w:rPr>
            </w:pPr>
          </w:p>
        </w:tc>
        <w:tc>
          <w:tcPr>
            <w:tcW w:w="4673" w:type="dxa"/>
          </w:tcPr>
          <w:p w:rsidR="009B1271" w:rsidRPr="0009208C" w:rsidRDefault="009B1271" w:rsidP="009B1271">
            <w:pPr>
              <w:jc w:val="center"/>
              <w:rPr>
                <w:b/>
              </w:rPr>
            </w:pPr>
            <w:r w:rsidRPr="0009208C">
              <w:rPr>
                <w:b/>
              </w:rPr>
              <w:t>«УТВЕРЖДАЮ»</w:t>
            </w:r>
          </w:p>
          <w:p w:rsidR="00C058BF" w:rsidRPr="0009208C" w:rsidRDefault="00C058BF" w:rsidP="009B1271">
            <w:pPr>
              <w:jc w:val="center"/>
              <w:rPr>
                <w:b/>
              </w:rPr>
            </w:pPr>
          </w:p>
          <w:p w:rsidR="0009208C" w:rsidRDefault="009B1271" w:rsidP="0009208C">
            <w:pPr>
              <w:rPr>
                <w:b/>
              </w:rPr>
            </w:pPr>
            <w:r w:rsidRPr="0009208C">
              <w:rPr>
                <w:b/>
              </w:rPr>
              <w:t>Директор</w:t>
            </w:r>
            <w:r w:rsidR="0009208C">
              <w:rPr>
                <w:b/>
              </w:rPr>
              <w:t xml:space="preserve"> </w:t>
            </w:r>
          </w:p>
          <w:p w:rsidR="00434CEC" w:rsidRDefault="0009208C" w:rsidP="0009208C">
            <w:pPr>
              <w:rPr>
                <w:b/>
              </w:rPr>
            </w:pPr>
            <w:r w:rsidRPr="0009208C">
              <w:rPr>
                <w:b/>
              </w:rPr>
              <w:t xml:space="preserve">МБУ «Спортивная школа </w:t>
            </w:r>
          </w:p>
          <w:p w:rsidR="009B1271" w:rsidRPr="0009208C" w:rsidRDefault="0009208C" w:rsidP="0009208C">
            <w:pPr>
              <w:rPr>
                <w:b/>
              </w:rPr>
            </w:pPr>
            <w:r w:rsidRPr="0009208C">
              <w:rPr>
                <w:b/>
              </w:rPr>
              <w:t>им. М.В.</w:t>
            </w:r>
            <w:r w:rsidR="00F66185">
              <w:rPr>
                <w:b/>
              </w:rPr>
              <w:t xml:space="preserve"> </w:t>
            </w:r>
            <w:r w:rsidRPr="0009208C">
              <w:rPr>
                <w:b/>
              </w:rPr>
              <w:t>Николина»</w:t>
            </w:r>
          </w:p>
          <w:p w:rsidR="009B1271" w:rsidRPr="0009208C" w:rsidRDefault="0009208C" w:rsidP="0009208C">
            <w:r w:rsidRPr="0009208C">
              <w:rPr>
                <w:b/>
              </w:rPr>
              <w:t>____________________ В.А. Майоров</w:t>
            </w:r>
            <w:r w:rsidR="009B1271" w:rsidRPr="0009208C">
              <w:t xml:space="preserve"> </w:t>
            </w:r>
          </w:p>
        </w:tc>
      </w:tr>
    </w:tbl>
    <w:p w:rsidR="009B1271" w:rsidRDefault="009B1271">
      <w:pPr>
        <w:rPr>
          <w:b/>
          <w:sz w:val="28"/>
          <w:szCs w:val="28"/>
        </w:rPr>
      </w:pPr>
    </w:p>
    <w:p w:rsidR="00C058BF" w:rsidRDefault="00C058BF">
      <w:pPr>
        <w:rPr>
          <w:b/>
          <w:sz w:val="28"/>
          <w:szCs w:val="28"/>
        </w:rPr>
      </w:pPr>
    </w:p>
    <w:p w:rsidR="00C058BF" w:rsidRDefault="00C058BF">
      <w:pPr>
        <w:rPr>
          <w:b/>
          <w:sz w:val="28"/>
          <w:szCs w:val="28"/>
        </w:rPr>
      </w:pPr>
    </w:p>
    <w:p w:rsidR="00C058BF" w:rsidRDefault="00C058BF">
      <w:pPr>
        <w:rPr>
          <w:b/>
          <w:sz w:val="28"/>
          <w:szCs w:val="28"/>
        </w:rPr>
      </w:pPr>
    </w:p>
    <w:p w:rsidR="00C058BF" w:rsidRPr="000676CA" w:rsidRDefault="00C058BF" w:rsidP="00C058BF">
      <w:pPr>
        <w:jc w:val="center"/>
        <w:rPr>
          <w:b/>
          <w:sz w:val="36"/>
          <w:szCs w:val="36"/>
        </w:rPr>
      </w:pPr>
      <w:r w:rsidRPr="000676CA">
        <w:rPr>
          <w:b/>
          <w:sz w:val="36"/>
          <w:szCs w:val="36"/>
        </w:rPr>
        <w:t>ПОЛОЖЕНИЕ</w:t>
      </w:r>
    </w:p>
    <w:p w:rsidR="00AC0B28" w:rsidRDefault="00AC0B28" w:rsidP="00AC0B28">
      <w:pPr>
        <w:jc w:val="center"/>
      </w:pPr>
    </w:p>
    <w:p w:rsidR="000676CA" w:rsidRPr="000676CA" w:rsidRDefault="001E545A" w:rsidP="000676CA">
      <w:pPr>
        <w:jc w:val="center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0676CA">
        <w:rPr>
          <w:b/>
          <w:sz w:val="28"/>
          <w:szCs w:val="28"/>
        </w:rPr>
        <w:t xml:space="preserve">об официальных </w:t>
      </w:r>
      <w:r w:rsidR="00AC0B28" w:rsidRPr="000676CA">
        <w:rPr>
          <w:b/>
          <w:sz w:val="28"/>
          <w:szCs w:val="28"/>
        </w:rPr>
        <w:t>муниципальных</w:t>
      </w:r>
      <w:r w:rsidRPr="000676CA">
        <w:rPr>
          <w:b/>
          <w:sz w:val="28"/>
          <w:szCs w:val="28"/>
        </w:rPr>
        <w:t xml:space="preserve"> физкультурных и спортивных мероприятиях </w:t>
      </w:r>
      <w:r w:rsidR="000676CA" w:rsidRPr="000676CA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о проведении соревнований </w:t>
      </w:r>
    </w:p>
    <w:p w:rsidR="000676CA" w:rsidRPr="000676CA" w:rsidRDefault="000676CA" w:rsidP="000676CA">
      <w:pPr>
        <w:pStyle w:val="a4"/>
        <w:jc w:val="center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0676CA">
        <w:rPr>
          <w:rStyle w:val="fontstyle01"/>
          <w:rFonts w:ascii="Times New Roman" w:hAnsi="Times New Roman"/>
          <w:color w:val="auto"/>
          <w:sz w:val="28"/>
          <w:szCs w:val="28"/>
        </w:rPr>
        <w:t>"Открытый кубок города Смоленска"</w:t>
      </w:r>
    </w:p>
    <w:p w:rsidR="000676CA" w:rsidRPr="000676CA" w:rsidRDefault="000676CA" w:rsidP="000676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76CA">
        <w:rPr>
          <w:rStyle w:val="fontstyle01"/>
          <w:rFonts w:ascii="Times New Roman" w:hAnsi="Times New Roman"/>
          <w:color w:val="auto"/>
          <w:sz w:val="28"/>
          <w:szCs w:val="28"/>
        </w:rPr>
        <w:t>по настольному теннису в 2021 году</w:t>
      </w:r>
    </w:p>
    <w:p w:rsidR="00C058BF" w:rsidRPr="000676CA" w:rsidRDefault="001E545A" w:rsidP="000676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0676CA">
        <w:rPr>
          <w:rFonts w:ascii="Times New Roman" w:hAnsi="Times New Roman"/>
          <w:b/>
          <w:sz w:val="28"/>
          <w:szCs w:val="28"/>
        </w:rPr>
        <w:t>(номер-код вида спорта</w:t>
      </w:r>
      <w:proofErr w:type="gramStart"/>
      <w:r w:rsidRPr="000676CA">
        <w:rPr>
          <w:rFonts w:ascii="Times New Roman" w:hAnsi="Times New Roman"/>
          <w:b/>
          <w:sz w:val="28"/>
          <w:szCs w:val="28"/>
        </w:rPr>
        <w:t>:</w:t>
      </w:r>
      <w:r w:rsidR="000676CA" w:rsidRPr="000676CA">
        <w:rPr>
          <w:rFonts w:ascii="Times New Roman" w:hAnsi="Times New Roman"/>
          <w:b/>
          <w:sz w:val="28"/>
          <w:szCs w:val="28"/>
        </w:rPr>
        <w:t>_______________________</w:t>
      </w:r>
      <w:r w:rsidRPr="000676CA">
        <w:rPr>
          <w:rFonts w:ascii="Times New Roman" w:hAnsi="Times New Roman"/>
          <w:b/>
          <w:sz w:val="28"/>
          <w:szCs w:val="28"/>
        </w:rPr>
        <w:t>)</w:t>
      </w:r>
      <w:proofErr w:type="gramEnd"/>
    </w:p>
    <w:p w:rsidR="00C058BF" w:rsidRDefault="00C058BF" w:rsidP="00C058BF">
      <w:pPr>
        <w:rPr>
          <w:spacing w:val="3"/>
        </w:rPr>
      </w:pPr>
    </w:p>
    <w:p w:rsidR="00FD5D79" w:rsidRDefault="00FD5D79" w:rsidP="00C058BF"/>
    <w:p w:rsidR="00C058BF" w:rsidRDefault="00C058BF" w:rsidP="00C058BF"/>
    <w:p w:rsidR="00C058BF" w:rsidRDefault="00C058BF" w:rsidP="00C058BF"/>
    <w:p w:rsidR="00C058BF" w:rsidRDefault="00C058BF" w:rsidP="00C058BF"/>
    <w:p w:rsidR="00C058BF" w:rsidRDefault="00C058BF" w:rsidP="00C058BF"/>
    <w:p w:rsidR="00C058BF" w:rsidRDefault="00C058BF" w:rsidP="00C058BF"/>
    <w:p w:rsidR="00C058BF" w:rsidRDefault="00C058BF" w:rsidP="00C058BF"/>
    <w:p w:rsidR="00C058BF" w:rsidRDefault="00C058BF" w:rsidP="00C058BF"/>
    <w:p w:rsidR="00C058BF" w:rsidRDefault="00C058BF" w:rsidP="00C058BF"/>
    <w:p w:rsidR="00C058BF" w:rsidRDefault="00C058BF" w:rsidP="00C058BF"/>
    <w:p w:rsidR="00C058BF" w:rsidRDefault="00C058BF" w:rsidP="00C058BF"/>
    <w:p w:rsidR="0009208C" w:rsidRDefault="0009208C" w:rsidP="00C058BF"/>
    <w:p w:rsidR="0009208C" w:rsidRDefault="0009208C" w:rsidP="00C058BF"/>
    <w:p w:rsidR="0009208C" w:rsidRDefault="0009208C" w:rsidP="00C058BF"/>
    <w:p w:rsidR="0009208C" w:rsidRDefault="0009208C" w:rsidP="00C058BF"/>
    <w:p w:rsidR="0009208C" w:rsidRDefault="0009208C" w:rsidP="00C058BF"/>
    <w:p w:rsidR="0009208C" w:rsidRDefault="0009208C" w:rsidP="00C058BF"/>
    <w:p w:rsidR="0009208C" w:rsidRDefault="0009208C" w:rsidP="00C058BF"/>
    <w:p w:rsidR="0009208C" w:rsidRDefault="0009208C" w:rsidP="00C058BF"/>
    <w:p w:rsidR="0009208C" w:rsidRDefault="0009208C" w:rsidP="00C058BF"/>
    <w:p w:rsidR="0009208C" w:rsidRDefault="0009208C" w:rsidP="00C058BF"/>
    <w:p w:rsidR="0009208C" w:rsidRDefault="0009208C" w:rsidP="00C058BF"/>
    <w:p w:rsidR="00C058BF" w:rsidRDefault="00C058BF" w:rsidP="00C058BF">
      <w:pPr>
        <w:jc w:val="center"/>
      </w:pPr>
      <w:r w:rsidRPr="00C058BF">
        <w:t>Смоленск 202</w:t>
      </w:r>
      <w:r w:rsidR="00F90B2F">
        <w:t>1</w:t>
      </w:r>
    </w:p>
    <w:p w:rsidR="00203486" w:rsidRPr="00C058BF" w:rsidRDefault="00203486" w:rsidP="00C058BF">
      <w:pPr>
        <w:jc w:val="center"/>
      </w:pPr>
    </w:p>
    <w:p w:rsidR="00F61B7E" w:rsidRPr="00E0349C" w:rsidRDefault="00F61B7E" w:rsidP="00F61B7E">
      <w:pPr>
        <w:jc w:val="center"/>
        <w:rPr>
          <w:b/>
        </w:rPr>
      </w:pPr>
      <w:r w:rsidRPr="00E0349C">
        <w:rPr>
          <w:b/>
        </w:rPr>
        <w:lastRenderedPageBreak/>
        <w:t>1. Общие положения</w:t>
      </w:r>
    </w:p>
    <w:p w:rsidR="00C96642" w:rsidRPr="00BF48CE" w:rsidRDefault="0009208C" w:rsidP="00F66185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71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Муниципальные </w:t>
      </w:r>
      <w:r w:rsidR="00C96642" w:rsidRPr="00BF48CE">
        <w:rPr>
          <w:sz w:val="24"/>
          <w:szCs w:val="24"/>
        </w:rPr>
        <w:t xml:space="preserve">спортивные соревнования, включенные в настоящее Положение (далее - соревнования), проводятся в соответствии с Единым календарным планом спортивных мероприятий на </w:t>
      </w:r>
      <w:r w:rsidR="005116BE">
        <w:rPr>
          <w:sz w:val="24"/>
          <w:szCs w:val="24"/>
        </w:rPr>
        <w:t>202</w:t>
      </w:r>
      <w:r w:rsidR="00A43133">
        <w:rPr>
          <w:sz w:val="24"/>
          <w:szCs w:val="24"/>
        </w:rPr>
        <w:t>1</w:t>
      </w:r>
      <w:r w:rsidR="00C96642" w:rsidRPr="00BF48CE">
        <w:rPr>
          <w:sz w:val="24"/>
          <w:szCs w:val="24"/>
        </w:rPr>
        <w:t xml:space="preserve"> год, утверждённым </w:t>
      </w:r>
      <w:r w:rsidR="001E545A">
        <w:rPr>
          <w:sz w:val="24"/>
          <w:szCs w:val="24"/>
        </w:rPr>
        <w:t>комитетов по физической культуре и спорту администрации города Смоленска</w:t>
      </w:r>
      <w:r w:rsidR="00C96642" w:rsidRPr="00BF48CE">
        <w:rPr>
          <w:sz w:val="24"/>
          <w:szCs w:val="24"/>
        </w:rPr>
        <w:t xml:space="preserve"> на основании </w:t>
      </w:r>
      <w:proofErr w:type="gramStart"/>
      <w:r w:rsidR="00C96642" w:rsidRPr="00BF48CE">
        <w:rPr>
          <w:sz w:val="24"/>
          <w:szCs w:val="24"/>
        </w:rPr>
        <w:t xml:space="preserve">предложений Президиума Федерации </w:t>
      </w:r>
      <w:r w:rsidR="000676CA">
        <w:rPr>
          <w:sz w:val="24"/>
          <w:szCs w:val="24"/>
        </w:rPr>
        <w:t xml:space="preserve">настольного тенниса </w:t>
      </w:r>
      <w:r w:rsidR="00C96642" w:rsidRPr="00BF48CE">
        <w:rPr>
          <w:sz w:val="24"/>
          <w:szCs w:val="24"/>
        </w:rPr>
        <w:t xml:space="preserve"> Смоленской области</w:t>
      </w:r>
      <w:proofErr w:type="gramEnd"/>
      <w:r w:rsidR="00C96642" w:rsidRPr="00BF48CE">
        <w:rPr>
          <w:sz w:val="24"/>
          <w:szCs w:val="24"/>
        </w:rPr>
        <w:t>.</w:t>
      </w:r>
    </w:p>
    <w:p w:rsidR="00C96642" w:rsidRPr="00BF48CE" w:rsidRDefault="00C96642" w:rsidP="00F66185">
      <w:pPr>
        <w:pStyle w:val="Bodytext20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271" w:lineRule="exact"/>
        <w:ind w:firstLine="709"/>
        <w:rPr>
          <w:sz w:val="24"/>
          <w:szCs w:val="24"/>
        </w:rPr>
      </w:pPr>
      <w:proofErr w:type="gramStart"/>
      <w:r w:rsidRPr="00BF48CE">
        <w:rPr>
          <w:sz w:val="24"/>
          <w:szCs w:val="24"/>
        </w:rPr>
        <w:t xml:space="preserve">Спортивные соревнования проводятся в соответствии с </w:t>
      </w:r>
      <w:r w:rsidR="001E545A">
        <w:rPr>
          <w:sz w:val="24"/>
          <w:szCs w:val="24"/>
        </w:rPr>
        <w:t xml:space="preserve">федеральным законом «О физической культуре и спорте в РФ» №329-ФЗ, </w:t>
      </w:r>
      <w:r w:rsidR="001E545A">
        <w:rPr>
          <w:rFonts w:ascii="Georgia" w:hAnsi="Georgia"/>
          <w:sz w:val="23"/>
          <w:szCs w:val="23"/>
          <w:bdr w:val="none" w:sz="0" w:space="0" w:color="auto" w:frame="1"/>
        </w:rPr>
        <w:t>п</w:t>
      </w:r>
      <w:r w:rsidR="001E545A" w:rsidRPr="001E545A">
        <w:rPr>
          <w:rFonts w:ascii="Georgia" w:hAnsi="Georgia"/>
          <w:sz w:val="23"/>
          <w:szCs w:val="23"/>
          <w:bdr w:val="none" w:sz="0" w:space="0" w:color="auto" w:frame="1"/>
        </w:rPr>
        <w:t>оложение</w:t>
      </w:r>
      <w:r w:rsidR="001E545A">
        <w:rPr>
          <w:rFonts w:ascii="Georgia" w:hAnsi="Georgia"/>
          <w:sz w:val="23"/>
          <w:szCs w:val="23"/>
          <w:bdr w:val="none" w:sz="0" w:space="0" w:color="auto" w:frame="1"/>
        </w:rPr>
        <w:t>м</w:t>
      </w:r>
      <w:r w:rsidR="001E545A" w:rsidRPr="001E545A">
        <w:rPr>
          <w:rFonts w:ascii="Georgia" w:hAnsi="Georgia"/>
          <w:sz w:val="23"/>
          <w:szCs w:val="23"/>
          <w:bdr w:val="none" w:sz="0" w:space="0" w:color="auto" w:frame="1"/>
        </w:rPr>
        <w:t xml:space="preserve"> о Единой всероссийской спортивной классификаци</w:t>
      </w:r>
      <w:r w:rsidR="001E545A">
        <w:rPr>
          <w:rFonts w:ascii="Georgia" w:hAnsi="Georgia"/>
          <w:sz w:val="23"/>
          <w:szCs w:val="23"/>
          <w:bdr w:val="none" w:sz="0" w:space="0" w:color="auto" w:frame="1"/>
        </w:rPr>
        <w:t>ей 2018-2021</w:t>
      </w:r>
      <w:r w:rsidR="001E545A" w:rsidRPr="001E545A">
        <w:rPr>
          <w:rFonts w:ascii="Georgia" w:hAnsi="Georgia"/>
          <w:sz w:val="23"/>
          <w:szCs w:val="23"/>
          <w:bdr w:val="none" w:sz="0" w:space="0" w:color="auto" w:frame="1"/>
        </w:rPr>
        <w:t xml:space="preserve"> </w:t>
      </w:r>
      <w:r w:rsidRPr="00BF48CE">
        <w:rPr>
          <w:sz w:val="24"/>
          <w:szCs w:val="24"/>
        </w:rPr>
        <w:t>правилами вида спорта «</w:t>
      </w:r>
      <w:r w:rsidR="000676CA">
        <w:rPr>
          <w:sz w:val="24"/>
          <w:szCs w:val="24"/>
        </w:rPr>
        <w:t>_________________</w:t>
      </w:r>
      <w:r w:rsidRPr="00BF48CE">
        <w:rPr>
          <w:sz w:val="24"/>
          <w:szCs w:val="24"/>
        </w:rPr>
        <w:t xml:space="preserve">», утверждёнными Приказом Министерства Спорта Российской Федерации от </w:t>
      </w:r>
      <w:r w:rsidR="000676CA">
        <w:rPr>
          <w:sz w:val="24"/>
          <w:szCs w:val="24"/>
        </w:rPr>
        <w:t xml:space="preserve">____________  </w:t>
      </w:r>
      <w:r w:rsidRPr="00BF48CE">
        <w:rPr>
          <w:sz w:val="24"/>
          <w:szCs w:val="24"/>
        </w:rPr>
        <w:t xml:space="preserve"> года №</w:t>
      </w:r>
      <w:r w:rsidR="000676CA">
        <w:rPr>
          <w:sz w:val="24"/>
          <w:szCs w:val="24"/>
        </w:rPr>
        <w:t>_______</w:t>
      </w:r>
      <w:r w:rsidRPr="00BF48CE">
        <w:rPr>
          <w:sz w:val="24"/>
          <w:szCs w:val="24"/>
        </w:rPr>
        <w:t xml:space="preserve"> (далее - Правила).</w:t>
      </w:r>
      <w:proofErr w:type="gramEnd"/>
    </w:p>
    <w:p w:rsidR="00F66185" w:rsidRDefault="00F66185" w:rsidP="00BF48CE">
      <w:pPr>
        <w:tabs>
          <w:tab w:val="left" w:pos="851"/>
        </w:tabs>
        <w:ind w:hanging="219"/>
        <w:jc w:val="center"/>
        <w:rPr>
          <w:b/>
        </w:rPr>
      </w:pPr>
    </w:p>
    <w:p w:rsidR="00F61B7E" w:rsidRPr="00BF48CE" w:rsidRDefault="00F61B7E" w:rsidP="00BF48CE">
      <w:pPr>
        <w:tabs>
          <w:tab w:val="left" w:pos="851"/>
        </w:tabs>
        <w:ind w:hanging="219"/>
        <w:jc w:val="center"/>
        <w:rPr>
          <w:b/>
        </w:rPr>
      </w:pPr>
      <w:r w:rsidRPr="00BF48CE">
        <w:rPr>
          <w:b/>
        </w:rPr>
        <w:t>2. Цели и задачи</w:t>
      </w:r>
    </w:p>
    <w:p w:rsidR="00C96642" w:rsidRPr="00BF48CE" w:rsidRDefault="00C96642" w:rsidP="00F66185">
      <w:pPr>
        <w:pStyle w:val="a4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F48CE">
        <w:rPr>
          <w:rFonts w:ascii="Times New Roman" w:hAnsi="Times New Roman"/>
          <w:sz w:val="24"/>
          <w:szCs w:val="24"/>
        </w:rPr>
        <w:t>Спортивные соревнования проводят</w:t>
      </w:r>
      <w:r w:rsidR="00BF48CE" w:rsidRPr="00BF48CE">
        <w:rPr>
          <w:rFonts w:ascii="Times New Roman" w:hAnsi="Times New Roman"/>
          <w:sz w:val="24"/>
          <w:szCs w:val="24"/>
        </w:rPr>
        <w:t xml:space="preserve">ся с целью развития </w:t>
      </w:r>
      <w:r w:rsidR="000676CA">
        <w:rPr>
          <w:rFonts w:ascii="Times New Roman" w:hAnsi="Times New Roman"/>
          <w:sz w:val="24"/>
          <w:szCs w:val="24"/>
        </w:rPr>
        <w:t>настольного тенниса</w:t>
      </w:r>
      <w:r w:rsidRPr="00BF48CE">
        <w:rPr>
          <w:rFonts w:ascii="Times New Roman" w:hAnsi="Times New Roman"/>
          <w:sz w:val="24"/>
          <w:szCs w:val="24"/>
        </w:rPr>
        <w:t xml:space="preserve"> в </w:t>
      </w:r>
      <w:r w:rsidR="000676CA">
        <w:rPr>
          <w:rFonts w:ascii="Times New Roman" w:hAnsi="Times New Roman"/>
          <w:sz w:val="24"/>
          <w:szCs w:val="24"/>
        </w:rPr>
        <w:t>городе Смоленске</w:t>
      </w:r>
      <w:r w:rsidRPr="00BF48CE">
        <w:rPr>
          <w:rFonts w:ascii="Times New Roman" w:hAnsi="Times New Roman"/>
          <w:sz w:val="24"/>
          <w:szCs w:val="24"/>
        </w:rPr>
        <w:t>.</w:t>
      </w:r>
    </w:p>
    <w:p w:rsidR="00C96642" w:rsidRPr="00BF48CE" w:rsidRDefault="00C96642" w:rsidP="00F66185">
      <w:pPr>
        <w:pStyle w:val="a4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F48CE">
        <w:rPr>
          <w:rFonts w:ascii="Times New Roman" w:hAnsi="Times New Roman"/>
          <w:sz w:val="24"/>
          <w:szCs w:val="24"/>
        </w:rPr>
        <w:t>Задачами проведения спортивных соревнований являются:</w:t>
      </w:r>
    </w:p>
    <w:p w:rsidR="00C96642" w:rsidRPr="00BF48CE" w:rsidRDefault="00C96642" w:rsidP="00F66185">
      <w:pPr>
        <w:pStyle w:val="a4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F48CE">
        <w:rPr>
          <w:rFonts w:ascii="Times New Roman" w:hAnsi="Times New Roman"/>
          <w:sz w:val="24"/>
          <w:szCs w:val="24"/>
        </w:rPr>
        <w:t>а)</w:t>
      </w:r>
      <w:r w:rsidRPr="00BF48CE">
        <w:rPr>
          <w:rFonts w:ascii="Times New Roman" w:hAnsi="Times New Roman"/>
          <w:sz w:val="24"/>
          <w:szCs w:val="24"/>
        </w:rPr>
        <w:tab/>
        <w:t xml:space="preserve">выявление сильнейших спортсменов для формирования спортивных сборных команд </w:t>
      </w:r>
      <w:r w:rsidR="000F42AE">
        <w:rPr>
          <w:rFonts w:ascii="Times New Roman" w:hAnsi="Times New Roman"/>
          <w:sz w:val="24"/>
          <w:szCs w:val="24"/>
        </w:rPr>
        <w:t>города Смоленска</w:t>
      </w:r>
      <w:r w:rsidRPr="00BF48CE">
        <w:rPr>
          <w:rFonts w:ascii="Times New Roman" w:hAnsi="Times New Roman"/>
          <w:sz w:val="24"/>
          <w:szCs w:val="24"/>
        </w:rPr>
        <w:t>;</w:t>
      </w:r>
    </w:p>
    <w:p w:rsidR="00C96642" w:rsidRPr="00BF48CE" w:rsidRDefault="00C96642" w:rsidP="00F66185">
      <w:pPr>
        <w:pStyle w:val="a4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F48CE">
        <w:rPr>
          <w:rFonts w:ascii="Times New Roman" w:hAnsi="Times New Roman"/>
          <w:sz w:val="24"/>
          <w:szCs w:val="24"/>
        </w:rPr>
        <w:t>б)</w:t>
      </w:r>
      <w:r w:rsidRPr="00BF48CE">
        <w:rPr>
          <w:rFonts w:ascii="Times New Roman" w:hAnsi="Times New Roman"/>
          <w:sz w:val="24"/>
          <w:szCs w:val="24"/>
        </w:rPr>
        <w:tab/>
        <w:t>выявление сильнейших команд город</w:t>
      </w:r>
      <w:r w:rsidR="000F42AE">
        <w:rPr>
          <w:rFonts w:ascii="Times New Roman" w:hAnsi="Times New Roman"/>
          <w:sz w:val="24"/>
          <w:szCs w:val="24"/>
        </w:rPr>
        <w:t>а</w:t>
      </w:r>
      <w:r w:rsidRPr="00BF48CE">
        <w:rPr>
          <w:rFonts w:ascii="Times New Roman" w:hAnsi="Times New Roman"/>
          <w:sz w:val="24"/>
          <w:szCs w:val="24"/>
        </w:rPr>
        <w:t xml:space="preserve"> Смоленск</w:t>
      </w:r>
      <w:r w:rsidR="000F42AE">
        <w:rPr>
          <w:rFonts w:ascii="Times New Roman" w:hAnsi="Times New Roman"/>
          <w:sz w:val="24"/>
          <w:szCs w:val="24"/>
        </w:rPr>
        <w:t>а</w:t>
      </w:r>
      <w:r w:rsidRPr="00BF48CE">
        <w:rPr>
          <w:rFonts w:ascii="Times New Roman" w:hAnsi="Times New Roman"/>
          <w:sz w:val="24"/>
          <w:szCs w:val="24"/>
        </w:rPr>
        <w:t>;</w:t>
      </w:r>
    </w:p>
    <w:p w:rsidR="00C96642" w:rsidRPr="00BF48CE" w:rsidRDefault="00C96642" w:rsidP="00F66185">
      <w:pPr>
        <w:pStyle w:val="a4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F48CE">
        <w:rPr>
          <w:rFonts w:ascii="Times New Roman" w:hAnsi="Times New Roman"/>
          <w:sz w:val="24"/>
          <w:szCs w:val="24"/>
        </w:rPr>
        <w:t>в)</w:t>
      </w:r>
      <w:r w:rsidRPr="00BF48CE">
        <w:rPr>
          <w:rFonts w:ascii="Times New Roman" w:hAnsi="Times New Roman"/>
          <w:sz w:val="24"/>
          <w:szCs w:val="24"/>
        </w:rPr>
        <w:tab/>
        <w:t xml:space="preserve">популяризация </w:t>
      </w:r>
      <w:r w:rsidR="000676CA">
        <w:rPr>
          <w:rFonts w:ascii="Times New Roman" w:hAnsi="Times New Roman"/>
          <w:sz w:val="24"/>
          <w:szCs w:val="24"/>
        </w:rPr>
        <w:t xml:space="preserve">настольного тенниса </w:t>
      </w:r>
      <w:r w:rsidRPr="00BF48CE">
        <w:rPr>
          <w:rFonts w:ascii="Times New Roman" w:hAnsi="Times New Roman"/>
          <w:sz w:val="24"/>
          <w:szCs w:val="24"/>
        </w:rPr>
        <w:t xml:space="preserve"> как массового оздоровительного вида спорта и развитие массовости занятий физической культурой и спортом среди населения </w:t>
      </w:r>
      <w:r w:rsidR="000F42AE">
        <w:rPr>
          <w:rFonts w:ascii="Times New Roman" w:hAnsi="Times New Roman"/>
          <w:sz w:val="24"/>
          <w:szCs w:val="24"/>
        </w:rPr>
        <w:t>города Смоленска</w:t>
      </w:r>
      <w:r w:rsidRPr="00BF48CE">
        <w:rPr>
          <w:rFonts w:ascii="Times New Roman" w:hAnsi="Times New Roman"/>
          <w:sz w:val="24"/>
          <w:szCs w:val="24"/>
        </w:rPr>
        <w:t>;</w:t>
      </w:r>
    </w:p>
    <w:p w:rsidR="00C96642" w:rsidRPr="00BF48CE" w:rsidRDefault="00C96642" w:rsidP="00F66185">
      <w:pPr>
        <w:pStyle w:val="a4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F48CE">
        <w:rPr>
          <w:rFonts w:ascii="Times New Roman" w:hAnsi="Times New Roman"/>
          <w:sz w:val="24"/>
          <w:szCs w:val="24"/>
        </w:rPr>
        <w:t>г)</w:t>
      </w:r>
      <w:r w:rsidRPr="00BF48CE">
        <w:rPr>
          <w:rFonts w:ascii="Times New Roman" w:hAnsi="Times New Roman"/>
          <w:sz w:val="24"/>
          <w:szCs w:val="24"/>
        </w:rPr>
        <w:tab/>
        <w:t>подготовка спортивного резерва.</w:t>
      </w:r>
    </w:p>
    <w:p w:rsidR="00F66185" w:rsidRDefault="00F66185" w:rsidP="00BF48CE">
      <w:pPr>
        <w:tabs>
          <w:tab w:val="left" w:pos="851"/>
        </w:tabs>
        <w:ind w:hanging="219"/>
        <w:jc w:val="center"/>
        <w:rPr>
          <w:b/>
        </w:rPr>
      </w:pPr>
    </w:p>
    <w:p w:rsidR="00F61B7E" w:rsidRDefault="00F61B7E" w:rsidP="00BF48CE">
      <w:pPr>
        <w:tabs>
          <w:tab w:val="left" w:pos="851"/>
        </w:tabs>
        <w:ind w:hanging="219"/>
        <w:jc w:val="center"/>
        <w:rPr>
          <w:b/>
        </w:rPr>
      </w:pPr>
      <w:r w:rsidRPr="00BF48CE">
        <w:rPr>
          <w:b/>
        </w:rPr>
        <w:t>3. Место и сроки проведения мероприяти</w:t>
      </w:r>
      <w:r w:rsidR="00C96642" w:rsidRPr="00BF48CE">
        <w:rPr>
          <w:b/>
        </w:rPr>
        <w:t>я</w:t>
      </w:r>
    </w:p>
    <w:p w:rsidR="000676CA" w:rsidRDefault="000676CA" w:rsidP="000676CA">
      <w:pPr>
        <w:rPr>
          <w:rStyle w:val="fontstyle21"/>
          <w:rFonts w:asciiTheme="minorHAnsi" w:hAnsiTheme="minorHAnsi"/>
          <w:sz w:val="24"/>
        </w:rPr>
      </w:pPr>
      <w:r>
        <w:rPr>
          <w:rStyle w:val="fontstyle21"/>
          <w:sz w:val="24"/>
        </w:rPr>
        <w:t xml:space="preserve">Соревнования проводятся в помещении </w:t>
      </w:r>
      <w:r>
        <w:rPr>
          <w:shd w:val="clear" w:color="auto" w:fill="FFFFFF"/>
        </w:rPr>
        <w:t>МБ</w:t>
      </w:r>
      <w:r>
        <w:rPr>
          <w:shd w:val="clear" w:color="auto" w:fill="FFFFFF"/>
        </w:rPr>
        <w:t>У "Спортивная школа имени М.В.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>Николина"</w:t>
      </w:r>
      <w:r>
        <w:rPr>
          <w:rStyle w:val="fontstyle21"/>
          <w:sz w:val="24"/>
        </w:rPr>
        <w:t xml:space="preserve"> (далее по тексту - спортивная школа) по адресу: Смолен</w:t>
      </w:r>
      <w:r>
        <w:rPr>
          <w:rStyle w:val="fontstyle21"/>
          <w:sz w:val="24"/>
        </w:rPr>
        <w:t>ская область, г.</w:t>
      </w:r>
      <w:r>
        <w:rPr>
          <w:rStyle w:val="fontstyle21"/>
          <w:rFonts w:asciiTheme="minorHAnsi" w:hAnsiTheme="minorHAnsi"/>
          <w:sz w:val="24"/>
        </w:rPr>
        <w:t xml:space="preserve"> </w:t>
      </w:r>
      <w:r>
        <w:rPr>
          <w:rStyle w:val="fontstyle21"/>
          <w:sz w:val="24"/>
        </w:rPr>
        <w:t>Смоленск, просп</w:t>
      </w:r>
      <w:r>
        <w:rPr>
          <w:rStyle w:val="fontstyle21"/>
          <w:rFonts w:asciiTheme="minorHAnsi" w:hAnsiTheme="minorHAnsi"/>
          <w:sz w:val="24"/>
        </w:rPr>
        <w:t>е</w:t>
      </w:r>
      <w:proofErr w:type="gramStart"/>
      <w:r>
        <w:rPr>
          <w:rStyle w:val="fontstyle21"/>
          <w:rFonts w:asciiTheme="minorHAnsi" w:hAnsiTheme="minorHAnsi"/>
          <w:sz w:val="24"/>
        </w:rPr>
        <w:t xml:space="preserve">кт </w:t>
      </w:r>
      <w:r w:rsidR="00BD05D0">
        <w:rPr>
          <w:rStyle w:val="fontstyle21"/>
          <w:rFonts w:asciiTheme="minorHAnsi" w:hAnsiTheme="minorHAnsi"/>
          <w:sz w:val="24"/>
        </w:rPr>
        <w:t xml:space="preserve"> </w:t>
      </w:r>
      <w:r>
        <w:rPr>
          <w:rStyle w:val="fontstyle21"/>
          <w:sz w:val="24"/>
        </w:rPr>
        <w:t>Стр</w:t>
      </w:r>
      <w:proofErr w:type="gramEnd"/>
      <w:r>
        <w:rPr>
          <w:rStyle w:val="fontstyle21"/>
          <w:sz w:val="24"/>
        </w:rPr>
        <w:t>оителей, 24, в одиночном разряде в 3 этапа:</w:t>
      </w:r>
    </w:p>
    <w:p w:rsidR="00BD05D0" w:rsidRPr="00BD05D0" w:rsidRDefault="00BD05D0" w:rsidP="000676CA">
      <w:pPr>
        <w:rPr>
          <w:rStyle w:val="fontstyle21"/>
          <w:rFonts w:asciiTheme="minorHAnsi" w:hAnsiTheme="minorHAnsi"/>
          <w:sz w:val="24"/>
          <w:szCs w:val="24"/>
        </w:rPr>
      </w:pPr>
    </w:p>
    <w:p w:rsidR="000676CA" w:rsidRDefault="000676CA" w:rsidP="000676CA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1 лига: 24.10.2021; 12.12.2021</w:t>
      </w:r>
    </w:p>
    <w:p w:rsidR="000676CA" w:rsidRDefault="000676CA" w:rsidP="000676CA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2 лига: 03.10.2021; 07.11.2021</w:t>
      </w:r>
    </w:p>
    <w:p w:rsidR="000676CA" w:rsidRDefault="000676CA" w:rsidP="000676CA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>3 лига: 10.10.2021; 05.12.2021</w:t>
      </w:r>
    </w:p>
    <w:p w:rsidR="00BD05D0" w:rsidRDefault="00BD05D0" w:rsidP="000676CA">
      <w:pPr>
        <w:jc w:val="center"/>
        <w:rPr>
          <w:shd w:val="clear" w:color="auto" w:fill="FFFFFF"/>
        </w:rPr>
      </w:pPr>
    </w:p>
    <w:p w:rsidR="000676CA" w:rsidRDefault="000676CA" w:rsidP="000676CA">
      <w:pPr>
        <w:pStyle w:val="Bodytext30"/>
        <w:shd w:val="clear" w:color="auto" w:fill="auto"/>
        <w:tabs>
          <w:tab w:val="left" w:pos="709"/>
        </w:tabs>
        <w:spacing w:before="0" w:line="271" w:lineRule="exact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Точное время проведения каждого этапа соревнований </w:t>
      </w:r>
      <w:r>
        <w:rPr>
          <w:rStyle w:val="fontstyle21"/>
          <w:b w:val="0"/>
          <w:sz w:val="24"/>
          <w:szCs w:val="24"/>
        </w:rPr>
        <w:t xml:space="preserve">будет сообщаться на официальном сайте ФНТСО </w:t>
      </w:r>
      <w:r>
        <w:rPr>
          <w:rStyle w:val="fontstyle21"/>
          <w:sz w:val="24"/>
          <w:szCs w:val="24"/>
        </w:rPr>
        <w:t xml:space="preserve">https://ttf67.ru </w:t>
      </w:r>
      <w:r>
        <w:rPr>
          <w:b w:val="0"/>
          <w:sz w:val="24"/>
          <w:szCs w:val="24"/>
        </w:rPr>
        <w:t>не позднее, чем за 10 дней до начала проведения.</w:t>
      </w:r>
    </w:p>
    <w:p w:rsidR="007D6059" w:rsidRDefault="00F61B7E" w:rsidP="00E0349C">
      <w:pPr>
        <w:tabs>
          <w:tab w:val="left" w:pos="851"/>
        </w:tabs>
        <w:ind w:hanging="219"/>
        <w:jc w:val="center"/>
        <w:rPr>
          <w:b/>
        </w:rPr>
      </w:pPr>
      <w:r w:rsidRPr="00BF48CE">
        <w:rPr>
          <w:b/>
        </w:rPr>
        <w:t>4</w:t>
      </w:r>
      <w:r w:rsidR="000463A6" w:rsidRPr="00BF48CE">
        <w:rPr>
          <w:b/>
        </w:rPr>
        <w:t xml:space="preserve">. </w:t>
      </w:r>
      <w:r w:rsidR="000A088C" w:rsidRPr="00BF48CE">
        <w:rPr>
          <w:b/>
        </w:rPr>
        <w:t>Организаторы соревнований</w:t>
      </w:r>
    </w:p>
    <w:p w:rsidR="007D6059" w:rsidRPr="00BF48CE" w:rsidRDefault="00662BC7" w:rsidP="00F66185">
      <w:pPr>
        <w:tabs>
          <w:tab w:val="left" w:pos="851"/>
        </w:tabs>
        <w:ind w:firstLine="709"/>
        <w:jc w:val="both"/>
      </w:pPr>
      <w:r>
        <w:t xml:space="preserve">4.1. </w:t>
      </w:r>
      <w:r w:rsidR="007D6059" w:rsidRPr="00BF48CE">
        <w:t xml:space="preserve">Общее руководство, </w:t>
      </w:r>
      <w:r w:rsidR="00745A4F" w:rsidRPr="00BF48CE">
        <w:t>с</w:t>
      </w:r>
      <w:r w:rsidR="007D6059" w:rsidRPr="00BF48CE">
        <w:t xml:space="preserve">оревнований возлагается на </w:t>
      </w:r>
      <w:r w:rsidR="00AC0B28">
        <w:t xml:space="preserve">комитет по </w:t>
      </w:r>
      <w:r w:rsidR="00B17D9B">
        <w:t>физической</w:t>
      </w:r>
      <w:r w:rsidR="00AC0B28">
        <w:t xml:space="preserve"> культуре и спорту города Смоленска</w:t>
      </w:r>
      <w:r w:rsidR="007D6059" w:rsidRPr="00BF48CE">
        <w:t>,</w:t>
      </w:r>
      <w:r w:rsidR="000676CA">
        <w:t xml:space="preserve"> </w:t>
      </w:r>
      <w:r w:rsidR="000676CA">
        <w:rPr>
          <w:rStyle w:val="fontstyle21"/>
          <w:sz w:val="24"/>
          <w:szCs w:val="24"/>
        </w:rPr>
        <w:t>ФНТСО</w:t>
      </w:r>
      <w:r w:rsidR="000676CA">
        <w:rPr>
          <w:rStyle w:val="fontstyle21"/>
          <w:rFonts w:asciiTheme="minorHAnsi" w:hAnsiTheme="minorHAnsi"/>
          <w:sz w:val="24"/>
          <w:szCs w:val="24"/>
        </w:rPr>
        <w:t xml:space="preserve">, </w:t>
      </w:r>
      <w:r w:rsidR="000676CA">
        <w:t xml:space="preserve">МБУ «Спортивная школа имени </w:t>
      </w:r>
      <w:proofErr w:type="spellStart"/>
      <w:r w:rsidR="000676CA">
        <w:t>М.В</w:t>
      </w:r>
      <w:r w:rsidR="000676CA" w:rsidRPr="00BF48CE">
        <w:t>.</w:t>
      </w:r>
      <w:r w:rsidR="000676CA">
        <w:t>Николина</w:t>
      </w:r>
      <w:proofErr w:type="spellEnd"/>
      <w:r w:rsidR="000676CA">
        <w:t>»</w:t>
      </w:r>
      <w:proofErr w:type="gramStart"/>
      <w:r w:rsidR="000676CA">
        <w:t>.</w:t>
      </w:r>
      <w:proofErr w:type="gramEnd"/>
      <w:r w:rsidR="000676CA">
        <w:t xml:space="preserve"> </w:t>
      </w:r>
      <w:r w:rsidR="000676CA">
        <w:t>Н</w:t>
      </w:r>
      <w:r w:rsidR="00AC0B28">
        <w:t>епосредственное</w:t>
      </w:r>
      <w:r w:rsidR="00B17D9B">
        <w:t xml:space="preserve"> проведение соревнований возлагается на МБУ «Спортивная школа имени М.В</w:t>
      </w:r>
      <w:r w:rsidR="00F61B7E" w:rsidRPr="00BF48CE">
        <w:t>.</w:t>
      </w:r>
      <w:r w:rsidR="00B17D9B">
        <w:t>Николина».</w:t>
      </w:r>
    </w:p>
    <w:p w:rsidR="00D35521" w:rsidRPr="00BF48CE" w:rsidRDefault="00662BC7" w:rsidP="00F66185">
      <w:pPr>
        <w:pStyle w:val="Bodytext20"/>
        <w:shd w:val="clear" w:color="auto" w:fill="auto"/>
        <w:tabs>
          <w:tab w:val="left" w:pos="851"/>
          <w:tab w:val="left" w:pos="1117"/>
        </w:tabs>
        <w:spacing w:line="259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D35521" w:rsidRPr="00BF48CE">
        <w:rPr>
          <w:sz w:val="24"/>
          <w:szCs w:val="24"/>
        </w:rPr>
        <w:t xml:space="preserve">Распределение иных прав и обязанностей, включая ответственность за причиненный вред участникам мероприятия или третьим лицам, осуществляется на основе договора между </w:t>
      </w:r>
      <w:r w:rsidR="000676CA">
        <w:rPr>
          <w:sz w:val="24"/>
          <w:szCs w:val="24"/>
        </w:rPr>
        <w:t>ФНТСМО</w:t>
      </w:r>
      <w:r w:rsidR="00B17D9B">
        <w:rPr>
          <w:sz w:val="24"/>
          <w:szCs w:val="24"/>
        </w:rPr>
        <w:t xml:space="preserve"> </w:t>
      </w:r>
      <w:r w:rsidR="00D35521" w:rsidRPr="00BF48CE">
        <w:rPr>
          <w:sz w:val="24"/>
          <w:szCs w:val="24"/>
        </w:rPr>
        <w:t>с иными организ</w:t>
      </w:r>
      <w:r w:rsidR="00A43133">
        <w:rPr>
          <w:sz w:val="24"/>
          <w:szCs w:val="24"/>
        </w:rPr>
        <w:t>аторами спортивных соревнований.</w:t>
      </w:r>
    </w:p>
    <w:p w:rsidR="006E45B8" w:rsidRDefault="00F61B7E" w:rsidP="00F66185">
      <w:pPr>
        <w:tabs>
          <w:tab w:val="left" w:pos="851"/>
        </w:tabs>
        <w:jc w:val="center"/>
        <w:rPr>
          <w:b/>
        </w:rPr>
      </w:pPr>
      <w:r w:rsidRPr="00BF48CE">
        <w:rPr>
          <w:b/>
        </w:rPr>
        <w:t>5</w:t>
      </w:r>
      <w:r w:rsidR="000463A6" w:rsidRPr="00BF48CE">
        <w:rPr>
          <w:b/>
        </w:rPr>
        <w:t xml:space="preserve">. </w:t>
      </w:r>
      <w:r w:rsidR="008E6619" w:rsidRPr="00BF48CE">
        <w:rPr>
          <w:b/>
        </w:rPr>
        <w:t>Требования к участникам соревновани</w:t>
      </w:r>
      <w:r w:rsidR="000A088C" w:rsidRPr="00BF48CE">
        <w:rPr>
          <w:b/>
        </w:rPr>
        <w:t>й и условия их допуска</w:t>
      </w:r>
    </w:p>
    <w:p w:rsidR="00272737" w:rsidRDefault="00272737" w:rsidP="00F66185">
      <w:pPr>
        <w:ind w:firstLine="709"/>
        <w:jc w:val="both"/>
      </w:pPr>
      <w:r>
        <w:t>5.1</w:t>
      </w:r>
      <w:r w:rsidR="00F66185">
        <w:t>.</w:t>
      </w:r>
      <w:r>
        <w:t xml:space="preserve"> К участию в соревнованиях допускаются команды районов муниципального образования, спортивных клубов, спортивных</w:t>
      </w:r>
      <w:r w:rsidR="00890911">
        <w:t xml:space="preserve"> секций города Смоленска, лично.</w:t>
      </w:r>
    </w:p>
    <w:p w:rsidR="00BD05D0" w:rsidRDefault="00BD05D0" w:rsidP="00890911"/>
    <w:p w:rsidR="00890911" w:rsidRDefault="00890911" w:rsidP="00BD05D0">
      <w:pPr>
        <w:tabs>
          <w:tab w:val="left" w:pos="709"/>
        </w:tabs>
        <w:ind w:firstLine="709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sz w:val="24"/>
          <w:szCs w:val="24"/>
        </w:rPr>
        <w:t>Заявки на участие в соревнованиях подаются в судейскую коллегию за полчаса до начала соревнований. Спортсмены, которые не могут участвовать в очередном этапе соревнований, должны заблаговременно оповестить главного судью.</w:t>
      </w:r>
    </w:p>
    <w:p w:rsidR="00890911" w:rsidRDefault="00890911" w:rsidP="00890911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ab/>
        <w:t xml:space="preserve">К участию в соревнованиях 3 лиги допускаются все желающие жители Смоленска, а также участники, которые заняли во 2 лиге места с 21го и ниже и не участвующие в 1ой и 2ой лигах и </w:t>
      </w:r>
      <w:proofErr w:type="gramStart"/>
      <w:r>
        <w:rPr>
          <w:rStyle w:val="fontstyle21"/>
          <w:sz w:val="24"/>
          <w:szCs w:val="24"/>
        </w:rPr>
        <w:t>участники</w:t>
      </w:r>
      <w:proofErr w:type="gramEnd"/>
      <w:r>
        <w:rPr>
          <w:rStyle w:val="fontstyle21"/>
          <w:sz w:val="24"/>
          <w:szCs w:val="24"/>
        </w:rPr>
        <w:t xml:space="preserve"> пропустившие 2 лигу.</w:t>
      </w:r>
    </w:p>
    <w:p w:rsidR="00890911" w:rsidRDefault="00890911" w:rsidP="00890911">
      <w:pPr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К участию в соревнованиях 2 лиги допускаются </w:t>
      </w:r>
      <w:proofErr w:type="gramStart"/>
      <w:r>
        <w:rPr>
          <w:rStyle w:val="fontstyle21"/>
          <w:sz w:val="24"/>
          <w:szCs w:val="24"/>
        </w:rPr>
        <w:t>участники</w:t>
      </w:r>
      <w:proofErr w:type="gramEnd"/>
      <w:r>
        <w:rPr>
          <w:rStyle w:val="fontstyle21"/>
          <w:sz w:val="24"/>
          <w:szCs w:val="24"/>
        </w:rPr>
        <w:t xml:space="preserve"> занявшие места с 1 по 12 в 3ей лиге, а также участники занявшие места с 12 по 16 в 1ой лиге и участники занявшие на прошлом этапе (2 лига) места не ниже 20, и участники пропустившие 1 лигу, Итого участников 32 человека.</w:t>
      </w:r>
    </w:p>
    <w:p w:rsidR="00890911" w:rsidRDefault="00890911" w:rsidP="00890911">
      <w:pPr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К участию в соревнованиях 1 лиги допускаются </w:t>
      </w:r>
      <w:proofErr w:type="gramStart"/>
      <w:r>
        <w:rPr>
          <w:rStyle w:val="fontstyle21"/>
          <w:sz w:val="24"/>
          <w:szCs w:val="24"/>
        </w:rPr>
        <w:t>участники</w:t>
      </w:r>
      <w:proofErr w:type="gramEnd"/>
      <w:r>
        <w:rPr>
          <w:rStyle w:val="fontstyle21"/>
          <w:sz w:val="24"/>
          <w:szCs w:val="24"/>
        </w:rPr>
        <w:t xml:space="preserve"> занявшие места с 1 по 5 во 2ой лиге, а также участники, которые в предыдущем этапе (1 лига) заняли места с 1 по 11 место. Итого участников 16 человек.</w:t>
      </w:r>
    </w:p>
    <w:p w:rsidR="00F66185" w:rsidRPr="00BF48CE" w:rsidRDefault="00F66185" w:rsidP="009E50AC">
      <w:pPr>
        <w:pStyle w:val="Bodytext20"/>
        <w:shd w:val="clear" w:color="auto" w:fill="auto"/>
        <w:tabs>
          <w:tab w:val="left" w:pos="0"/>
          <w:tab w:val="left" w:pos="851"/>
        </w:tabs>
        <w:spacing w:after="0" w:line="271" w:lineRule="exact"/>
        <w:ind w:left="426" w:right="180" w:firstLine="0"/>
        <w:rPr>
          <w:sz w:val="24"/>
          <w:szCs w:val="24"/>
          <w:u w:val="single"/>
        </w:rPr>
      </w:pPr>
    </w:p>
    <w:p w:rsidR="00F61B7E" w:rsidRDefault="00F61B7E" w:rsidP="00BF48CE">
      <w:pPr>
        <w:tabs>
          <w:tab w:val="left" w:pos="851"/>
        </w:tabs>
        <w:ind w:hanging="219"/>
        <w:jc w:val="center"/>
        <w:rPr>
          <w:b/>
        </w:rPr>
      </w:pPr>
      <w:r w:rsidRPr="00BF48CE">
        <w:rPr>
          <w:b/>
        </w:rPr>
        <w:t>6. Условия подведения итогов соревнования</w:t>
      </w:r>
    </w:p>
    <w:p w:rsidR="00890911" w:rsidRDefault="00890911" w:rsidP="00890911">
      <w:pPr>
        <w:ind w:firstLine="851"/>
        <w:jc w:val="both"/>
        <w:rPr>
          <w:rStyle w:val="fontstyle21"/>
          <w:rFonts w:asciiTheme="minorHAnsi" w:hAnsiTheme="minorHAnsi"/>
          <w:sz w:val="24"/>
          <w:szCs w:val="24"/>
        </w:rPr>
      </w:pPr>
      <w:r>
        <w:rPr>
          <w:rStyle w:val="fontstyle21"/>
          <w:sz w:val="24"/>
          <w:szCs w:val="24"/>
        </w:rPr>
        <w:t>Соревнования проводятся  по  правилам,  утвержденным   федерацией  настольного тенниса  России.</w:t>
      </w:r>
    </w:p>
    <w:p w:rsidR="00890911" w:rsidRDefault="00890911" w:rsidP="00890911">
      <w:pPr>
        <w:ind w:firstLine="851"/>
        <w:jc w:val="both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sz w:val="24"/>
          <w:szCs w:val="24"/>
        </w:rPr>
        <w:t xml:space="preserve">Форма проведения соревнований зависит от количества участников и определяется на заседании судейской коллегии в день соревнований. </w:t>
      </w:r>
    </w:p>
    <w:p w:rsidR="00890911" w:rsidRDefault="00890911" w:rsidP="00890911">
      <w:pPr>
        <w:ind w:firstLine="851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Соревнования 1 лиги проводятся с предварительным этапом</w:t>
      </w:r>
      <w:r>
        <w:br/>
      </w:r>
      <w:r>
        <w:rPr>
          <w:rStyle w:val="fontstyle21"/>
          <w:sz w:val="24"/>
          <w:szCs w:val="24"/>
        </w:rPr>
        <w:t xml:space="preserve">(группы по 4 человека). Матчи проводятся из любого нечетного количества партий (3-х или 5-ти). </w:t>
      </w:r>
      <w:r>
        <w:rPr>
          <w:rStyle w:val="fontstyle21"/>
          <w:sz w:val="24"/>
          <w:szCs w:val="24"/>
        </w:rPr>
        <w:tab/>
        <w:t>Для участия в соревнованиях необходима спортивная форма, соответствующая правилам соревнований: футболка, шорты, спортивная обувь. Лица без спортивной формы к участию в соревнованиях не допускаются.</w:t>
      </w:r>
    </w:p>
    <w:p w:rsidR="00890911" w:rsidRDefault="00890911" w:rsidP="00890911">
      <w:pPr>
        <w:tabs>
          <w:tab w:val="left" w:pos="851"/>
        </w:tabs>
        <w:ind w:firstLine="851"/>
        <w:jc w:val="both"/>
        <w:rPr>
          <w:rStyle w:val="fontstyle21"/>
          <w:rFonts w:asciiTheme="minorHAnsi" w:hAnsiTheme="minorHAnsi"/>
          <w:sz w:val="24"/>
          <w:szCs w:val="24"/>
        </w:rPr>
      </w:pPr>
      <w:r>
        <w:rPr>
          <w:rStyle w:val="fontstyle21"/>
          <w:sz w:val="24"/>
          <w:szCs w:val="24"/>
        </w:rPr>
        <w:t>Если спортсмен не принимал участие в соревновании лиги, в которой он должен был участвовать, в следующем туре он имеет право на участие в лиге уровнем ниже.</w:t>
      </w:r>
    </w:p>
    <w:p w:rsidR="00890911" w:rsidRDefault="00890911" w:rsidP="00890911">
      <w:pPr>
        <w:tabs>
          <w:tab w:val="left" w:pos="851"/>
        </w:tabs>
        <w:ind w:hanging="219"/>
        <w:jc w:val="center"/>
        <w:rPr>
          <w:rStyle w:val="fontstyle21"/>
          <w:rFonts w:asciiTheme="minorHAnsi" w:hAnsiTheme="minorHAnsi"/>
          <w:sz w:val="24"/>
          <w:szCs w:val="24"/>
        </w:rPr>
      </w:pPr>
    </w:p>
    <w:p w:rsidR="006E45B8" w:rsidRDefault="006856AE" w:rsidP="00890911">
      <w:pPr>
        <w:tabs>
          <w:tab w:val="left" w:pos="851"/>
        </w:tabs>
        <w:ind w:hanging="219"/>
        <w:jc w:val="center"/>
        <w:rPr>
          <w:b/>
        </w:rPr>
      </w:pPr>
      <w:r w:rsidRPr="00BF48CE">
        <w:rPr>
          <w:b/>
        </w:rPr>
        <w:t>7</w:t>
      </w:r>
      <w:r w:rsidR="000463A6" w:rsidRPr="00BF48CE">
        <w:rPr>
          <w:b/>
        </w:rPr>
        <w:t>. Награждение</w:t>
      </w:r>
    </w:p>
    <w:p w:rsidR="00F672E0" w:rsidRDefault="00F672E0" w:rsidP="00F672E0">
      <w:pPr>
        <w:ind w:firstLine="851"/>
        <w:rPr>
          <w:rStyle w:val="fontstyle21"/>
          <w:rFonts w:ascii="Times New Roman" w:hAnsi="Times New Roman"/>
          <w:sz w:val="24"/>
          <w:szCs w:val="24"/>
        </w:rPr>
      </w:pPr>
      <w:r>
        <w:rPr>
          <w:rStyle w:val="fontstyle21"/>
          <w:sz w:val="24"/>
          <w:szCs w:val="24"/>
        </w:rPr>
        <w:t xml:space="preserve">Участники </w:t>
      </w:r>
      <w:proofErr w:type="gramStart"/>
      <w:r>
        <w:rPr>
          <w:rStyle w:val="fontstyle21"/>
          <w:sz w:val="24"/>
          <w:szCs w:val="24"/>
        </w:rPr>
        <w:t>соревнований</w:t>
      </w:r>
      <w:proofErr w:type="gramEnd"/>
      <w:r>
        <w:rPr>
          <w:rStyle w:val="fontstyle21"/>
          <w:sz w:val="24"/>
          <w:szCs w:val="24"/>
        </w:rPr>
        <w:t xml:space="preserve"> занявшие в лигах места с 1 по 3 награждаются грамотами </w:t>
      </w:r>
      <w:r>
        <w:rPr>
          <w:rStyle w:val="fontstyle21"/>
          <w:rFonts w:asciiTheme="minorHAnsi" w:hAnsiTheme="minorHAnsi"/>
          <w:sz w:val="24"/>
          <w:szCs w:val="24"/>
        </w:rPr>
        <w:t xml:space="preserve">Комитета по </w:t>
      </w:r>
      <w:r>
        <w:rPr>
          <w:rStyle w:val="fontstyle21"/>
          <w:sz w:val="24"/>
          <w:szCs w:val="24"/>
        </w:rPr>
        <w:t>и денежными призами.</w:t>
      </w:r>
    </w:p>
    <w:p w:rsidR="00F672E0" w:rsidRDefault="00F672E0" w:rsidP="00F672E0">
      <w:pPr>
        <w:ind w:firstLine="851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Гарантированный призовой фонд на 1-ой лиге составляет 4500 рублей, на 2-ой лиге – 3500 руб., на 3-ей лиге – 3000 руб.</w:t>
      </w:r>
    </w:p>
    <w:p w:rsidR="00E0349C" w:rsidRDefault="00E0349C" w:rsidP="00BF48CE">
      <w:pPr>
        <w:tabs>
          <w:tab w:val="left" w:pos="851"/>
        </w:tabs>
        <w:ind w:hanging="219"/>
        <w:jc w:val="center"/>
        <w:rPr>
          <w:b/>
        </w:rPr>
      </w:pPr>
    </w:p>
    <w:p w:rsidR="006E45B8" w:rsidRDefault="009E50AC" w:rsidP="00BF48CE">
      <w:pPr>
        <w:tabs>
          <w:tab w:val="left" w:pos="851"/>
        </w:tabs>
        <w:ind w:hanging="219"/>
        <w:jc w:val="center"/>
        <w:rPr>
          <w:b/>
        </w:rPr>
      </w:pPr>
      <w:r>
        <w:rPr>
          <w:b/>
        </w:rPr>
        <w:t>8</w:t>
      </w:r>
      <w:r w:rsidR="006E45B8" w:rsidRPr="00BF48CE">
        <w:rPr>
          <w:b/>
        </w:rPr>
        <w:t xml:space="preserve">. </w:t>
      </w:r>
      <w:r w:rsidR="000463A6" w:rsidRPr="00BF48CE">
        <w:rPr>
          <w:b/>
        </w:rPr>
        <w:t>Финансирование соревнований</w:t>
      </w:r>
    </w:p>
    <w:p w:rsidR="008D6777" w:rsidRPr="003D5D36" w:rsidRDefault="003D5D36" w:rsidP="00F66185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   </w:t>
      </w:r>
      <w:r w:rsidR="008D6777">
        <w:t>Комитет по физической культуре и спорту Администрации города Смоленска несет расходы по награждению победителей и призеров в личном зачете (грамотами</w:t>
      </w:r>
      <w:r w:rsidR="005C1CC8">
        <w:t>)</w:t>
      </w:r>
      <w:r w:rsidR="00CD400C">
        <w:t>.</w:t>
      </w:r>
    </w:p>
    <w:p w:rsidR="005C1CC8" w:rsidRDefault="005C1CC8" w:rsidP="005C1CC8">
      <w:pPr>
        <w:shd w:val="clear" w:color="auto" w:fill="FFFFFF"/>
        <w:tabs>
          <w:tab w:val="left" w:pos="851"/>
        </w:tabs>
        <w:ind w:firstLine="851"/>
        <w:rPr>
          <w:color w:val="000000"/>
        </w:rPr>
      </w:pPr>
      <w:r w:rsidRPr="00631C6D">
        <w:rPr>
          <w:color w:val="000000"/>
        </w:rPr>
        <w:t xml:space="preserve">Остальные расходы </w:t>
      </w:r>
      <w:r w:rsidRPr="00BF48CE">
        <w:t>за счёт сре</w:t>
      </w:r>
      <w:proofErr w:type="gramStart"/>
      <w:r w:rsidRPr="00BF48CE">
        <w:t xml:space="preserve">дств </w:t>
      </w:r>
      <w:r>
        <w:t>пр</w:t>
      </w:r>
      <w:proofErr w:type="gramEnd"/>
      <w:r>
        <w:t>оводящей организации, в соответствии с финансовым регламентом  определённым  президиумом ФНТСО.</w:t>
      </w:r>
      <w:r>
        <w:rPr>
          <w:color w:val="000000"/>
        </w:rPr>
        <w:t xml:space="preserve"> </w:t>
      </w:r>
    </w:p>
    <w:p w:rsidR="005C1CC8" w:rsidRDefault="005C1CC8" w:rsidP="005C1CC8">
      <w:pPr>
        <w:shd w:val="clear" w:color="auto" w:fill="FFFFFF"/>
        <w:tabs>
          <w:tab w:val="left" w:pos="851"/>
        </w:tabs>
        <w:ind w:firstLine="851"/>
        <w:rPr>
          <w:color w:val="000000"/>
        </w:rPr>
      </w:pPr>
      <w:r w:rsidRPr="00BF48CE">
        <w:rPr>
          <w:color w:val="000000"/>
        </w:rPr>
        <w:t>Расходы по командированию (проезд, питание и страхование) – за счет средств командирующих организаций.</w:t>
      </w:r>
    </w:p>
    <w:p w:rsidR="005C1CC8" w:rsidRDefault="005C1CC8" w:rsidP="005C1CC8">
      <w:pPr>
        <w:shd w:val="clear" w:color="auto" w:fill="FFFFFF"/>
        <w:tabs>
          <w:tab w:val="left" w:pos="851"/>
        </w:tabs>
        <w:ind w:firstLine="851"/>
        <w:rPr>
          <w:color w:val="000000"/>
        </w:rPr>
      </w:pPr>
      <w:r>
        <w:rPr>
          <w:color w:val="000000"/>
        </w:rPr>
        <w:t>При проведении мероприятий устанавливается целевой - заявочный взнос утвержденный президиумом ФНТСО приложение № 1.</w:t>
      </w:r>
    </w:p>
    <w:p w:rsidR="005C1CC8" w:rsidRPr="005C1CC8" w:rsidRDefault="005C1CC8" w:rsidP="00BD05D0">
      <w:pPr>
        <w:shd w:val="clear" w:color="auto" w:fill="FFFFFF"/>
        <w:tabs>
          <w:tab w:val="left" w:pos="851"/>
        </w:tabs>
        <w:ind w:firstLine="851"/>
      </w:pPr>
      <w:r>
        <w:rPr>
          <w:color w:val="000000"/>
        </w:rPr>
        <w:t xml:space="preserve">Распределение целевой - заявочный взноса по статьям </w:t>
      </w:r>
      <w:proofErr w:type="gramStart"/>
      <w:r>
        <w:rPr>
          <w:color w:val="000000"/>
        </w:rPr>
        <w:t>расходования</w:t>
      </w:r>
      <w:proofErr w:type="gramEnd"/>
      <w:r>
        <w:rPr>
          <w:color w:val="000000"/>
        </w:rPr>
        <w:t xml:space="preserve">   в соответствии утвержденным президиумом ФНТСО нормами приложение № 2</w:t>
      </w:r>
    </w:p>
    <w:p w:rsidR="008D6777" w:rsidRDefault="006402CB" w:rsidP="00F66185">
      <w:pPr>
        <w:shd w:val="clear" w:color="auto" w:fill="FFFFFF"/>
        <w:tabs>
          <w:tab w:val="left" w:pos="851"/>
        </w:tabs>
        <w:ind w:firstLine="709"/>
        <w:jc w:val="both"/>
      </w:pPr>
      <w:r>
        <w:t xml:space="preserve">  </w:t>
      </w:r>
      <w:r w:rsidR="008D6777">
        <w:t xml:space="preserve">МБУ «Спортивная школа </w:t>
      </w:r>
      <w:r w:rsidR="00F66185">
        <w:t>им. М.В.Николина» несѐт расходы</w:t>
      </w:r>
      <w:r w:rsidR="008D6777">
        <w:t>,</w:t>
      </w:r>
      <w:r w:rsidR="00F66185">
        <w:t xml:space="preserve"> </w:t>
      </w:r>
      <w:r w:rsidR="008D6777">
        <w:t>связанные с проведением соревнований</w:t>
      </w:r>
      <w:r w:rsidR="00BD05D0">
        <w:t xml:space="preserve">, </w:t>
      </w:r>
      <w:bookmarkStart w:id="0" w:name="_GoBack"/>
      <w:r w:rsidR="00BD05D0">
        <w:t>и</w:t>
      </w:r>
      <w:bookmarkEnd w:id="0"/>
      <w:r w:rsidR="00BD05D0">
        <w:t xml:space="preserve"> компенсируются ФНТСО в соответствии с </w:t>
      </w:r>
      <w:r>
        <w:t>договором между организаторами</w:t>
      </w:r>
      <w:r w:rsidR="008D6777">
        <w:t xml:space="preserve">. </w:t>
      </w:r>
    </w:p>
    <w:p w:rsidR="00A245EA" w:rsidRPr="006402CB" w:rsidRDefault="006402CB" w:rsidP="00F66185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</w:t>
      </w:r>
      <w:r w:rsidR="00A245EA" w:rsidRPr="00BF48CE">
        <w:rPr>
          <w:color w:val="000000"/>
        </w:rPr>
        <w:t>Расходы по командированию (проезд,</w:t>
      </w:r>
      <w:r w:rsidR="009546B8" w:rsidRPr="00BF48CE">
        <w:rPr>
          <w:color w:val="000000"/>
        </w:rPr>
        <w:t xml:space="preserve"> питание</w:t>
      </w:r>
      <w:r w:rsidR="00A245EA" w:rsidRPr="00BF48CE">
        <w:rPr>
          <w:color w:val="000000"/>
        </w:rPr>
        <w:t xml:space="preserve"> и страхование) – за счет средств командирующих организаций.</w:t>
      </w:r>
    </w:p>
    <w:p w:rsidR="005C1CC8" w:rsidRPr="005C1CC8" w:rsidRDefault="005C1CC8" w:rsidP="00F66185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</w:p>
    <w:p w:rsidR="006E45B8" w:rsidRPr="00BF48CE" w:rsidRDefault="009E50AC" w:rsidP="00BF48CE">
      <w:pPr>
        <w:tabs>
          <w:tab w:val="left" w:pos="851"/>
        </w:tabs>
        <w:ind w:hanging="219"/>
        <w:jc w:val="center"/>
      </w:pPr>
      <w:r>
        <w:rPr>
          <w:b/>
          <w:bCs/>
        </w:rPr>
        <w:t>9</w:t>
      </w:r>
      <w:r w:rsidR="006E45B8" w:rsidRPr="00BF48CE">
        <w:rPr>
          <w:b/>
          <w:bCs/>
        </w:rPr>
        <w:t>. Обеспечение безопасности участников и зрителей</w:t>
      </w:r>
    </w:p>
    <w:p w:rsidR="006856AE" w:rsidRPr="00BF48CE" w:rsidRDefault="006856AE" w:rsidP="00F66185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BF48CE">
        <w:rPr>
          <w:color w:val="000000"/>
        </w:rPr>
        <w:t xml:space="preserve"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</w:t>
      </w:r>
      <w:r w:rsidRPr="00BF48CE">
        <w:rPr>
          <w:color w:val="000000"/>
        </w:rPr>
        <w:lastRenderedPageBreak/>
        <w:t xml:space="preserve">участников и зрителей, а также при наличии актов готовности объекта спорта к проведению соревнований,  утверждаемых в установленном порядке.  </w:t>
      </w:r>
    </w:p>
    <w:p w:rsidR="006856AE" w:rsidRPr="00BF48CE" w:rsidRDefault="006856AE" w:rsidP="00F66185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BF48CE">
        <w:rPr>
          <w:color w:val="000000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9E50AC" w:rsidRPr="009E50AC" w:rsidRDefault="006856AE" w:rsidP="009E50AC">
      <w:pPr>
        <w:ind w:firstLine="709"/>
        <w:jc w:val="both"/>
        <w:rPr>
          <w:sz w:val="22"/>
          <w:szCs w:val="28"/>
        </w:rPr>
      </w:pPr>
      <w:r w:rsidRPr="00BF48CE">
        <w:rPr>
          <w:color w:val="000000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соревнованиях, которые являются основанием для допуска к спортивным соревнованиям.</w:t>
      </w:r>
      <w:r w:rsidR="009E50AC" w:rsidRPr="009E50AC">
        <w:rPr>
          <w:sz w:val="22"/>
          <w:szCs w:val="28"/>
        </w:rPr>
        <w:t xml:space="preserve"> Необходимо в обязательном порядке предоставить один из трех документов: сертификат о прохождении полного курса профилактической прививки против </w:t>
      </w:r>
      <w:proofErr w:type="spellStart"/>
      <w:r w:rsidR="009E50AC" w:rsidRPr="009E50AC">
        <w:rPr>
          <w:sz w:val="22"/>
          <w:szCs w:val="28"/>
        </w:rPr>
        <w:t>коронавирусной</w:t>
      </w:r>
      <w:proofErr w:type="spellEnd"/>
      <w:r w:rsidR="009E50AC" w:rsidRPr="009E50AC">
        <w:rPr>
          <w:sz w:val="22"/>
          <w:szCs w:val="28"/>
        </w:rPr>
        <w:t xml:space="preserve"> инфекции или медицинская справка с отрицательным тестом (действительна 3 дня) или документ, подтверждающий наличие антител к </w:t>
      </w:r>
      <w:proofErr w:type="spellStart"/>
      <w:r w:rsidR="009E50AC" w:rsidRPr="009E50AC">
        <w:rPr>
          <w:sz w:val="22"/>
          <w:szCs w:val="28"/>
        </w:rPr>
        <w:t>коронавирусу</w:t>
      </w:r>
      <w:proofErr w:type="spellEnd"/>
      <w:r w:rsidR="009E50AC" w:rsidRPr="009E50AC">
        <w:rPr>
          <w:sz w:val="22"/>
          <w:szCs w:val="28"/>
        </w:rPr>
        <w:t xml:space="preserve">. </w:t>
      </w:r>
    </w:p>
    <w:p w:rsidR="009E50AC" w:rsidRPr="009E50AC" w:rsidRDefault="009E50AC" w:rsidP="009E50AC">
      <w:pPr>
        <w:ind w:firstLine="709"/>
        <w:jc w:val="both"/>
        <w:rPr>
          <w:sz w:val="22"/>
          <w:szCs w:val="28"/>
        </w:rPr>
      </w:pPr>
      <w:r w:rsidRPr="009E50AC">
        <w:rPr>
          <w:sz w:val="22"/>
          <w:szCs w:val="28"/>
        </w:rPr>
        <w:t>Соревнования проводятся в соответствии с Регламентом по организации и проведению спортивных мероприятий на территории Российской федерации в условиях сохранения рисков по распространению Covid-19.</w:t>
      </w:r>
    </w:p>
    <w:p w:rsidR="006856AE" w:rsidRPr="00BF48CE" w:rsidRDefault="006856AE" w:rsidP="00F66185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</w:rPr>
      </w:pPr>
      <w:r w:rsidRPr="00BF48CE">
        <w:rPr>
          <w:color w:val="000000"/>
        </w:rPr>
        <w:t>Организаторы обеспечивают участников спортивного мероприятия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</w:p>
    <w:p w:rsidR="00E0349C" w:rsidRDefault="00E0349C" w:rsidP="00BF48CE">
      <w:pPr>
        <w:tabs>
          <w:tab w:val="left" w:pos="851"/>
        </w:tabs>
        <w:ind w:hanging="219"/>
        <w:jc w:val="center"/>
        <w:rPr>
          <w:b/>
          <w:bCs/>
        </w:rPr>
      </w:pPr>
    </w:p>
    <w:p w:rsidR="001840D7" w:rsidRDefault="001840D7" w:rsidP="00BF48CE">
      <w:pPr>
        <w:tabs>
          <w:tab w:val="left" w:pos="851"/>
        </w:tabs>
        <w:ind w:hanging="219"/>
        <w:jc w:val="center"/>
        <w:rPr>
          <w:b/>
          <w:bCs/>
        </w:rPr>
      </w:pPr>
      <w:r w:rsidRPr="00BF48CE">
        <w:rPr>
          <w:b/>
          <w:bCs/>
        </w:rPr>
        <w:t>10. Заявки на участие</w:t>
      </w:r>
    </w:p>
    <w:p w:rsidR="00BD05D0" w:rsidRDefault="00BD05D0" w:rsidP="00BD05D0">
      <w:pPr>
        <w:tabs>
          <w:tab w:val="left" w:pos="851"/>
        </w:tabs>
        <w:ind w:firstLine="851"/>
        <w:rPr>
          <w:bCs/>
        </w:rPr>
      </w:pPr>
      <w:r w:rsidRPr="00BD05D0">
        <w:t xml:space="preserve">Точное время проведения каждого этапа соревнований </w:t>
      </w:r>
      <w:r w:rsidRPr="00BD05D0">
        <w:rPr>
          <w:rStyle w:val="fontstyle21"/>
          <w:rFonts w:ascii="Times New Roman" w:hAnsi="Times New Roman"/>
          <w:sz w:val="24"/>
          <w:szCs w:val="24"/>
        </w:rPr>
        <w:t xml:space="preserve">будет сообщаться на официальном сайте ФНТСО https://ttf67.ru </w:t>
      </w:r>
      <w:r w:rsidRPr="00BD05D0">
        <w:t>не позднее, чем за 10 дней до начала проведения.</w:t>
      </w:r>
    </w:p>
    <w:p w:rsidR="00BD05D0" w:rsidRPr="00BD05D0" w:rsidRDefault="00BD05D0" w:rsidP="00BD05D0">
      <w:pPr>
        <w:tabs>
          <w:tab w:val="left" w:pos="851"/>
        </w:tabs>
        <w:ind w:firstLine="851"/>
        <w:rPr>
          <w:rStyle w:val="fontstyle21"/>
          <w:rFonts w:ascii="Times New Roman" w:hAnsi="Times New Roman"/>
          <w:bCs/>
          <w:color w:val="auto"/>
          <w:sz w:val="24"/>
          <w:szCs w:val="24"/>
        </w:rPr>
      </w:pPr>
      <w:r>
        <w:rPr>
          <w:rStyle w:val="fontstyle21"/>
          <w:sz w:val="24"/>
          <w:szCs w:val="24"/>
        </w:rPr>
        <w:t>Заявки на участие в соревнованиях подаются в судейскую коллегию за полчаса до начала соревнований. Спортсмены, которые не могут участвовать в очередном этапе соревнований, должны заблаговременно оповестить главного судью.</w:t>
      </w:r>
    </w:p>
    <w:p w:rsidR="00BD05D0" w:rsidRDefault="00BD05D0" w:rsidP="00BD05D0">
      <w:p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ab/>
        <w:t xml:space="preserve">К участию в соревнованиях 3 лиги допускаются все желающие жители Смоленска, а также участники, которые заняли во 2 лиге места с 21го и ниже и не участвующие в 1ой и 2ой лигах и </w:t>
      </w:r>
      <w:proofErr w:type="gramStart"/>
      <w:r>
        <w:rPr>
          <w:rStyle w:val="fontstyle21"/>
          <w:sz w:val="24"/>
          <w:szCs w:val="24"/>
        </w:rPr>
        <w:t>участники</w:t>
      </w:r>
      <w:proofErr w:type="gramEnd"/>
      <w:r>
        <w:rPr>
          <w:rStyle w:val="fontstyle21"/>
          <w:sz w:val="24"/>
          <w:szCs w:val="24"/>
        </w:rPr>
        <w:t xml:space="preserve"> пропустившие 2 лигу.</w:t>
      </w:r>
    </w:p>
    <w:p w:rsidR="00BD05D0" w:rsidRDefault="00BD05D0" w:rsidP="00BD05D0">
      <w:pPr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К участию в соревнованиях 2 лиги допускаются </w:t>
      </w:r>
      <w:proofErr w:type="gramStart"/>
      <w:r>
        <w:rPr>
          <w:rStyle w:val="fontstyle21"/>
          <w:sz w:val="24"/>
          <w:szCs w:val="24"/>
        </w:rPr>
        <w:t>участники</w:t>
      </w:r>
      <w:proofErr w:type="gramEnd"/>
      <w:r>
        <w:rPr>
          <w:rStyle w:val="fontstyle21"/>
          <w:sz w:val="24"/>
          <w:szCs w:val="24"/>
        </w:rPr>
        <w:t xml:space="preserve"> занявшие места с 1 по 12 в 3ей лиге, а также участники занявшие места с 12 по 16 в 1ой лиге и участники занявшие на прошлом этапе (2 лига) места не ниже 20, и участники пропустившие 1 лигу, Итого участников 32 человека.</w:t>
      </w:r>
    </w:p>
    <w:p w:rsidR="00BD05D0" w:rsidRDefault="00BD05D0" w:rsidP="00BD05D0">
      <w:pPr>
        <w:ind w:firstLine="709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К участию в соревнованиях 1 лиги допускаются </w:t>
      </w:r>
      <w:proofErr w:type="gramStart"/>
      <w:r>
        <w:rPr>
          <w:rStyle w:val="fontstyle21"/>
          <w:sz w:val="24"/>
          <w:szCs w:val="24"/>
        </w:rPr>
        <w:t>участники</w:t>
      </w:r>
      <w:proofErr w:type="gramEnd"/>
      <w:r>
        <w:rPr>
          <w:rStyle w:val="fontstyle21"/>
          <w:sz w:val="24"/>
          <w:szCs w:val="24"/>
        </w:rPr>
        <w:t xml:space="preserve"> занявшие места с 1 по 5 во 2ой лиге, а также участники, которые в предыдущем этапе (1 лига) заняли места с 1 по 11 место. Итого участников 16 человек.</w:t>
      </w:r>
    </w:p>
    <w:p w:rsidR="00F66185" w:rsidRDefault="00F66185" w:rsidP="00BD05D0">
      <w:pPr>
        <w:tabs>
          <w:tab w:val="left" w:pos="851"/>
        </w:tabs>
        <w:ind w:hanging="219"/>
        <w:rPr>
          <w:b/>
        </w:rPr>
      </w:pPr>
    </w:p>
    <w:p w:rsidR="00CD400C" w:rsidRPr="00A8607B" w:rsidRDefault="00CD400C" w:rsidP="00BF48CE">
      <w:pPr>
        <w:tabs>
          <w:tab w:val="left" w:pos="851"/>
        </w:tabs>
        <w:ind w:hanging="219"/>
        <w:jc w:val="center"/>
        <w:rPr>
          <w:b/>
          <w:bCs/>
        </w:rPr>
      </w:pPr>
      <w:r w:rsidRPr="00A8607B">
        <w:rPr>
          <w:b/>
        </w:rPr>
        <w:t xml:space="preserve">Данное положение является официальным вызовом на соревнования </w:t>
      </w:r>
      <w:r w:rsidR="00E0349C">
        <w:rPr>
          <w:b/>
        </w:rPr>
        <w:t>и основанием для командирования</w:t>
      </w:r>
    </w:p>
    <w:sectPr w:rsidR="00CD400C" w:rsidRPr="00A8607B" w:rsidSect="00E5222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40" w:rsidRDefault="00444140" w:rsidP="00B7741D">
      <w:r>
        <w:separator/>
      </w:r>
    </w:p>
  </w:endnote>
  <w:endnote w:type="continuationSeparator" w:id="0">
    <w:p w:rsidR="00444140" w:rsidRDefault="00444140" w:rsidP="00B7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40" w:rsidRDefault="00444140" w:rsidP="00B7741D">
      <w:r>
        <w:separator/>
      </w:r>
    </w:p>
  </w:footnote>
  <w:footnote w:type="continuationSeparator" w:id="0">
    <w:p w:rsidR="00444140" w:rsidRDefault="00444140" w:rsidP="00B7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/>
      </w:rPr>
    </w:lvl>
  </w:abstractNum>
  <w:abstractNum w:abstractNumId="2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Calibri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Calibri" w:hAnsi="Calibri" w:cs="Calibri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Calibri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Calibri" w:hAnsi="Calibri" w:cs="Calibri"/>
        <w:sz w:val="22"/>
      </w:rPr>
    </w:lvl>
  </w:abstractNum>
  <w:abstractNum w:abstractNumId="3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B"/>
    <w:multiLevelType w:val="multi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7E50671"/>
    <w:multiLevelType w:val="multilevel"/>
    <w:tmpl w:val="9578903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87A6490"/>
    <w:multiLevelType w:val="multilevel"/>
    <w:tmpl w:val="85FC8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440"/>
      </w:pPr>
      <w:rPr>
        <w:rFonts w:hint="default"/>
      </w:rPr>
    </w:lvl>
  </w:abstractNum>
  <w:abstractNum w:abstractNumId="9">
    <w:nsid w:val="156B5F15"/>
    <w:multiLevelType w:val="multilevel"/>
    <w:tmpl w:val="EE46843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color w:val="auto"/>
        <w:sz w:val="20"/>
      </w:rPr>
    </w:lvl>
  </w:abstractNum>
  <w:abstractNum w:abstractNumId="10">
    <w:nsid w:val="2510041A"/>
    <w:multiLevelType w:val="multilevel"/>
    <w:tmpl w:val="0230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B77BFB"/>
    <w:multiLevelType w:val="hybridMultilevel"/>
    <w:tmpl w:val="426C7502"/>
    <w:lvl w:ilvl="0" w:tplc="3F80632E">
      <w:start w:val="1"/>
      <w:numFmt w:val="decimal"/>
      <w:lvlText w:val="%1."/>
      <w:lvlJc w:val="left"/>
      <w:pPr>
        <w:ind w:left="102" w:hanging="327"/>
      </w:pPr>
      <w:rPr>
        <w:rFonts w:hint="default"/>
        <w:spacing w:val="-25"/>
        <w:w w:val="100"/>
        <w:lang w:val="ru-RU" w:eastAsia="ru-RU" w:bidi="ru-RU"/>
      </w:rPr>
    </w:lvl>
    <w:lvl w:ilvl="1" w:tplc="3580E2B4">
      <w:numFmt w:val="bullet"/>
      <w:lvlText w:val="•"/>
      <w:lvlJc w:val="left"/>
      <w:pPr>
        <w:ind w:left="1046" w:hanging="327"/>
      </w:pPr>
      <w:rPr>
        <w:rFonts w:hint="default"/>
        <w:lang w:val="ru-RU" w:eastAsia="ru-RU" w:bidi="ru-RU"/>
      </w:rPr>
    </w:lvl>
    <w:lvl w:ilvl="2" w:tplc="AAAAB83E">
      <w:numFmt w:val="bullet"/>
      <w:lvlText w:val="•"/>
      <w:lvlJc w:val="left"/>
      <w:pPr>
        <w:ind w:left="1993" w:hanging="327"/>
      </w:pPr>
      <w:rPr>
        <w:rFonts w:hint="default"/>
        <w:lang w:val="ru-RU" w:eastAsia="ru-RU" w:bidi="ru-RU"/>
      </w:rPr>
    </w:lvl>
    <w:lvl w:ilvl="3" w:tplc="B6A09B6E">
      <w:numFmt w:val="bullet"/>
      <w:lvlText w:val="•"/>
      <w:lvlJc w:val="left"/>
      <w:pPr>
        <w:ind w:left="2939" w:hanging="327"/>
      </w:pPr>
      <w:rPr>
        <w:rFonts w:hint="default"/>
        <w:lang w:val="ru-RU" w:eastAsia="ru-RU" w:bidi="ru-RU"/>
      </w:rPr>
    </w:lvl>
    <w:lvl w:ilvl="4" w:tplc="66BEF9B4">
      <w:numFmt w:val="bullet"/>
      <w:lvlText w:val="•"/>
      <w:lvlJc w:val="left"/>
      <w:pPr>
        <w:ind w:left="3886" w:hanging="327"/>
      </w:pPr>
      <w:rPr>
        <w:rFonts w:hint="default"/>
        <w:lang w:val="ru-RU" w:eastAsia="ru-RU" w:bidi="ru-RU"/>
      </w:rPr>
    </w:lvl>
    <w:lvl w:ilvl="5" w:tplc="2E469B10">
      <w:numFmt w:val="bullet"/>
      <w:lvlText w:val="•"/>
      <w:lvlJc w:val="left"/>
      <w:pPr>
        <w:ind w:left="4833" w:hanging="327"/>
      </w:pPr>
      <w:rPr>
        <w:rFonts w:hint="default"/>
        <w:lang w:val="ru-RU" w:eastAsia="ru-RU" w:bidi="ru-RU"/>
      </w:rPr>
    </w:lvl>
    <w:lvl w:ilvl="6" w:tplc="35627D2E">
      <w:numFmt w:val="bullet"/>
      <w:lvlText w:val="•"/>
      <w:lvlJc w:val="left"/>
      <w:pPr>
        <w:ind w:left="5779" w:hanging="327"/>
      </w:pPr>
      <w:rPr>
        <w:rFonts w:hint="default"/>
        <w:lang w:val="ru-RU" w:eastAsia="ru-RU" w:bidi="ru-RU"/>
      </w:rPr>
    </w:lvl>
    <w:lvl w:ilvl="7" w:tplc="D896950A">
      <w:numFmt w:val="bullet"/>
      <w:lvlText w:val="•"/>
      <w:lvlJc w:val="left"/>
      <w:pPr>
        <w:ind w:left="6726" w:hanging="327"/>
      </w:pPr>
      <w:rPr>
        <w:rFonts w:hint="default"/>
        <w:lang w:val="ru-RU" w:eastAsia="ru-RU" w:bidi="ru-RU"/>
      </w:rPr>
    </w:lvl>
    <w:lvl w:ilvl="8" w:tplc="120C9EB4">
      <w:numFmt w:val="bullet"/>
      <w:lvlText w:val="•"/>
      <w:lvlJc w:val="left"/>
      <w:pPr>
        <w:ind w:left="7673" w:hanging="327"/>
      </w:pPr>
      <w:rPr>
        <w:rFonts w:hint="default"/>
        <w:lang w:val="ru-RU" w:eastAsia="ru-RU" w:bidi="ru-RU"/>
      </w:rPr>
    </w:lvl>
  </w:abstractNum>
  <w:abstractNum w:abstractNumId="12">
    <w:nsid w:val="2B3C6277"/>
    <w:multiLevelType w:val="multilevel"/>
    <w:tmpl w:val="CE52C6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  <w:b/>
      </w:rPr>
    </w:lvl>
  </w:abstractNum>
  <w:abstractNum w:abstractNumId="13">
    <w:nsid w:val="3011368E"/>
    <w:multiLevelType w:val="hybridMultilevel"/>
    <w:tmpl w:val="1DA24D14"/>
    <w:lvl w:ilvl="0" w:tplc="B0E84F1A">
      <w:start w:val="1966"/>
      <w:numFmt w:val="decimal"/>
      <w:lvlText w:val="%1"/>
      <w:lvlJc w:val="left"/>
      <w:pPr>
        <w:ind w:left="73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>
    <w:nsid w:val="3042123C"/>
    <w:multiLevelType w:val="hybridMultilevel"/>
    <w:tmpl w:val="951610E2"/>
    <w:lvl w:ilvl="0" w:tplc="F3D2701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4"/>
        <w:szCs w:val="24"/>
        <w:lang w:val="ru-RU" w:eastAsia="ru-RU" w:bidi="ru-RU"/>
      </w:rPr>
    </w:lvl>
    <w:lvl w:ilvl="1" w:tplc="2F449A0C">
      <w:numFmt w:val="bullet"/>
      <w:lvlText w:val="•"/>
      <w:lvlJc w:val="left"/>
      <w:pPr>
        <w:ind w:left="1172" w:hanging="140"/>
      </w:pPr>
      <w:rPr>
        <w:rFonts w:hint="default"/>
        <w:lang w:val="ru-RU" w:eastAsia="ru-RU" w:bidi="ru-RU"/>
      </w:rPr>
    </w:lvl>
    <w:lvl w:ilvl="2" w:tplc="29FE6CA6">
      <w:numFmt w:val="bullet"/>
      <w:lvlText w:val="•"/>
      <w:lvlJc w:val="left"/>
      <w:pPr>
        <w:ind w:left="2105" w:hanging="140"/>
      </w:pPr>
      <w:rPr>
        <w:rFonts w:hint="default"/>
        <w:lang w:val="ru-RU" w:eastAsia="ru-RU" w:bidi="ru-RU"/>
      </w:rPr>
    </w:lvl>
    <w:lvl w:ilvl="3" w:tplc="BBDA1740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4" w:tplc="627EFA04">
      <w:numFmt w:val="bullet"/>
      <w:lvlText w:val="•"/>
      <w:lvlJc w:val="left"/>
      <w:pPr>
        <w:ind w:left="3970" w:hanging="140"/>
      </w:pPr>
      <w:rPr>
        <w:rFonts w:hint="default"/>
        <w:lang w:val="ru-RU" w:eastAsia="ru-RU" w:bidi="ru-RU"/>
      </w:rPr>
    </w:lvl>
    <w:lvl w:ilvl="5" w:tplc="0BA4DCAC">
      <w:numFmt w:val="bullet"/>
      <w:lvlText w:val="•"/>
      <w:lvlJc w:val="left"/>
      <w:pPr>
        <w:ind w:left="4903" w:hanging="140"/>
      </w:pPr>
      <w:rPr>
        <w:rFonts w:hint="default"/>
        <w:lang w:val="ru-RU" w:eastAsia="ru-RU" w:bidi="ru-RU"/>
      </w:rPr>
    </w:lvl>
    <w:lvl w:ilvl="6" w:tplc="2B8E58DA">
      <w:numFmt w:val="bullet"/>
      <w:lvlText w:val="•"/>
      <w:lvlJc w:val="left"/>
      <w:pPr>
        <w:ind w:left="5835" w:hanging="140"/>
      </w:pPr>
      <w:rPr>
        <w:rFonts w:hint="default"/>
        <w:lang w:val="ru-RU" w:eastAsia="ru-RU" w:bidi="ru-RU"/>
      </w:rPr>
    </w:lvl>
    <w:lvl w:ilvl="7" w:tplc="31C24DCE">
      <w:numFmt w:val="bullet"/>
      <w:lvlText w:val="•"/>
      <w:lvlJc w:val="left"/>
      <w:pPr>
        <w:ind w:left="6768" w:hanging="140"/>
      </w:pPr>
      <w:rPr>
        <w:rFonts w:hint="default"/>
        <w:lang w:val="ru-RU" w:eastAsia="ru-RU" w:bidi="ru-RU"/>
      </w:rPr>
    </w:lvl>
    <w:lvl w:ilvl="8" w:tplc="36720D0E">
      <w:numFmt w:val="bullet"/>
      <w:lvlText w:val="•"/>
      <w:lvlJc w:val="left"/>
      <w:pPr>
        <w:ind w:left="7701" w:hanging="140"/>
      </w:pPr>
      <w:rPr>
        <w:rFonts w:hint="default"/>
        <w:lang w:val="ru-RU" w:eastAsia="ru-RU" w:bidi="ru-RU"/>
      </w:rPr>
    </w:lvl>
  </w:abstractNum>
  <w:abstractNum w:abstractNumId="15">
    <w:nsid w:val="3160743E"/>
    <w:multiLevelType w:val="multilevel"/>
    <w:tmpl w:val="7826C222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EC6459"/>
    <w:multiLevelType w:val="multilevel"/>
    <w:tmpl w:val="02304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527360"/>
    <w:multiLevelType w:val="multilevel"/>
    <w:tmpl w:val="DC1817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9C4B19"/>
    <w:multiLevelType w:val="multilevel"/>
    <w:tmpl w:val="945C1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19">
    <w:nsid w:val="4AA5571B"/>
    <w:multiLevelType w:val="multilevel"/>
    <w:tmpl w:val="F06276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F194AF1"/>
    <w:multiLevelType w:val="hybridMultilevel"/>
    <w:tmpl w:val="874E4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96140"/>
    <w:multiLevelType w:val="multilevel"/>
    <w:tmpl w:val="30301FD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552E77"/>
    <w:multiLevelType w:val="multilevel"/>
    <w:tmpl w:val="961E6A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0C171F4"/>
    <w:multiLevelType w:val="hybridMultilevel"/>
    <w:tmpl w:val="A822CE78"/>
    <w:lvl w:ilvl="0" w:tplc="461ABE00">
      <w:start w:val="6"/>
      <w:numFmt w:val="decimal"/>
      <w:lvlText w:val="%1."/>
      <w:lvlJc w:val="left"/>
      <w:pPr>
        <w:ind w:left="19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2056CE6"/>
    <w:multiLevelType w:val="hybridMultilevel"/>
    <w:tmpl w:val="ED7E8B8A"/>
    <w:lvl w:ilvl="0" w:tplc="9C700310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C80EEA">
      <w:numFmt w:val="bullet"/>
      <w:lvlText w:val="•"/>
      <w:lvlJc w:val="left"/>
      <w:pPr>
        <w:ind w:left="1046" w:hanging="140"/>
      </w:pPr>
      <w:rPr>
        <w:rFonts w:hint="default"/>
        <w:lang w:val="ru-RU" w:eastAsia="ru-RU" w:bidi="ru-RU"/>
      </w:rPr>
    </w:lvl>
    <w:lvl w:ilvl="2" w:tplc="89921B16">
      <w:numFmt w:val="bullet"/>
      <w:lvlText w:val="•"/>
      <w:lvlJc w:val="left"/>
      <w:pPr>
        <w:ind w:left="1993" w:hanging="140"/>
      </w:pPr>
      <w:rPr>
        <w:rFonts w:hint="default"/>
        <w:lang w:val="ru-RU" w:eastAsia="ru-RU" w:bidi="ru-RU"/>
      </w:rPr>
    </w:lvl>
    <w:lvl w:ilvl="3" w:tplc="72464596">
      <w:numFmt w:val="bullet"/>
      <w:lvlText w:val="•"/>
      <w:lvlJc w:val="left"/>
      <w:pPr>
        <w:ind w:left="2939" w:hanging="140"/>
      </w:pPr>
      <w:rPr>
        <w:rFonts w:hint="default"/>
        <w:lang w:val="ru-RU" w:eastAsia="ru-RU" w:bidi="ru-RU"/>
      </w:rPr>
    </w:lvl>
    <w:lvl w:ilvl="4" w:tplc="10F84ED2">
      <w:numFmt w:val="bullet"/>
      <w:lvlText w:val="•"/>
      <w:lvlJc w:val="left"/>
      <w:pPr>
        <w:ind w:left="3886" w:hanging="140"/>
      </w:pPr>
      <w:rPr>
        <w:rFonts w:hint="default"/>
        <w:lang w:val="ru-RU" w:eastAsia="ru-RU" w:bidi="ru-RU"/>
      </w:rPr>
    </w:lvl>
    <w:lvl w:ilvl="5" w:tplc="5F68A828">
      <w:numFmt w:val="bullet"/>
      <w:lvlText w:val="•"/>
      <w:lvlJc w:val="left"/>
      <w:pPr>
        <w:ind w:left="4833" w:hanging="140"/>
      </w:pPr>
      <w:rPr>
        <w:rFonts w:hint="default"/>
        <w:lang w:val="ru-RU" w:eastAsia="ru-RU" w:bidi="ru-RU"/>
      </w:rPr>
    </w:lvl>
    <w:lvl w:ilvl="6" w:tplc="807482C6">
      <w:numFmt w:val="bullet"/>
      <w:lvlText w:val="•"/>
      <w:lvlJc w:val="left"/>
      <w:pPr>
        <w:ind w:left="5779" w:hanging="140"/>
      </w:pPr>
      <w:rPr>
        <w:rFonts w:hint="default"/>
        <w:lang w:val="ru-RU" w:eastAsia="ru-RU" w:bidi="ru-RU"/>
      </w:rPr>
    </w:lvl>
    <w:lvl w:ilvl="7" w:tplc="53BA716E">
      <w:numFmt w:val="bullet"/>
      <w:lvlText w:val="•"/>
      <w:lvlJc w:val="left"/>
      <w:pPr>
        <w:ind w:left="6726" w:hanging="140"/>
      </w:pPr>
      <w:rPr>
        <w:rFonts w:hint="default"/>
        <w:lang w:val="ru-RU" w:eastAsia="ru-RU" w:bidi="ru-RU"/>
      </w:rPr>
    </w:lvl>
    <w:lvl w:ilvl="8" w:tplc="2CCCD73A">
      <w:numFmt w:val="bullet"/>
      <w:lvlText w:val="•"/>
      <w:lvlJc w:val="left"/>
      <w:pPr>
        <w:ind w:left="7673" w:hanging="140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7"/>
  </w:num>
  <w:num w:numId="5">
    <w:abstractNumId w:val="12"/>
  </w:num>
  <w:num w:numId="6">
    <w:abstractNumId w:val="9"/>
  </w:num>
  <w:num w:numId="7">
    <w:abstractNumId w:val="19"/>
  </w:num>
  <w:num w:numId="8">
    <w:abstractNumId w:val="7"/>
  </w:num>
  <w:num w:numId="9">
    <w:abstractNumId w:val="15"/>
  </w:num>
  <w:num w:numId="10">
    <w:abstractNumId w:val="23"/>
  </w:num>
  <w:num w:numId="11">
    <w:abstractNumId w:val="20"/>
  </w:num>
  <w:num w:numId="12">
    <w:abstractNumId w:val="18"/>
  </w:num>
  <w:num w:numId="13">
    <w:abstractNumId w:val="22"/>
  </w:num>
  <w:num w:numId="14">
    <w:abstractNumId w:val="21"/>
  </w:num>
  <w:num w:numId="15">
    <w:abstractNumId w:val="24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A5"/>
    <w:rsid w:val="00003E2F"/>
    <w:rsid w:val="00023E06"/>
    <w:rsid w:val="0003112C"/>
    <w:rsid w:val="00033383"/>
    <w:rsid w:val="000334FD"/>
    <w:rsid w:val="0004581B"/>
    <w:rsid w:val="000463A6"/>
    <w:rsid w:val="00052B51"/>
    <w:rsid w:val="00063F54"/>
    <w:rsid w:val="000676CA"/>
    <w:rsid w:val="0009208C"/>
    <w:rsid w:val="000A088C"/>
    <w:rsid w:val="000A25A2"/>
    <w:rsid w:val="000A5156"/>
    <w:rsid w:val="000A53C2"/>
    <w:rsid w:val="000B187A"/>
    <w:rsid w:val="000C3A04"/>
    <w:rsid w:val="000C4A3F"/>
    <w:rsid w:val="000D2309"/>
    <w:rsid w:val="000F0C71"/>
    <w:rsid w:val="000F42AE"/>
    <w:rsid w:val="000F4BA6"/>
    <w:rsid w:val="00114977"/>
    <w:rsid w:val="00126E4A"/>
    <w:rsid w:val="00136373"/>
    <w:rsid w:val="00145E40"/>
    <w:rsid w:val="001462ED"/>
    <w:rsid w:val="0015077F"/>
    <w:rsid w:val="00157D3E"/>
    <w:rsid w:val="001622AA"/>
    <w:rsid w:val="00166C06"/>
    <w:rsid w:val="001840D7"/>
    <w:rsid w:val="001956F8"/>
    <w:rsid w:val="001A0E75"/>
    <w:rsid w:val="001A45F6"/>
    <w:rsid w:val="001B6B17"/>
    <w:rsid w:val="001B6E93"/>
    <w:rsid w:val="001C3C15"/>
    <w:rsid w:val="001C41E8"/>
    <w:rsid w:val="001C6DBB"/>
    <w:rsid w:val="001D047D"/>
    <w:rsid w:val="001D3DF1"/>
    <w:rsid w:val="001E3E88"/>
    <w:rsid w:val="001E545A"/>
    <w:rsid w:val="00203486"/>
    <w:rsid w:val="00230B46"/>
    <w:rsid w:val="00233834"/>
    <w:rsid w:val="0023392B"/>
    <w:rsid w:val="002527EF"/>
    <w:rsid w:val="00257196"/>
    <w:rsid w:val="00272737"/>
    <w:rsid w:val="002A447A"/>
    <w:rsid w:val="002C0512"/>
    <w:rsid w:val="002C1876"/>
    <w:rsid w:val="002C1E3A"/>
    <w:rsid w:val="002C35AD"/>
    <w:rsid w:val="002D36D7"/>
    <w:rsid w:val="003074B7"/>
    <w:rsid w:val="00312A6B"/>
    <w:rsid w:val="003166FD"/>
    <w:rsid w:val="003238CC"/>
    <w:rsid w:val="00325497"/>
    <w:rsid w:val="00332927"/>
    <w:rsid w:val="0034037C"/>
    <w:rsid w:val="00353892"/>
    <w:rsid w:val="00372F5A"/>
    <w:rsid w:val="00377F5D"/>
    <w:rsid w:val="00380374"/>
    <w:rsid w:val="003812DB"/>
    <w:rsid w:val="00382545"/>
    <w:rsid w:val="00384153"/>
    <w:rsid w:val="003A49DF"/>
    <w:rsid w:val="003B1512"/>
    <w:rsid w:val="003B64A5"/>
    <w:rsid w:val="003B6B56"/>
    <w:rsid w:val="003B6E21"/>
    <w:rsid w:val="003C641A"/>
    <w:rsid w:val="003C7CBE"/>
    <w:rsid w:val="003D3BC9"/>
    <w:rsid w:val="003D5D36"/>
    <w:rsid w:val="003E44F0"/>
    <w:rsid w:val="003E5896"/>
    <w:rsid w:val="003E6EAF"/>
    <w:rsid w:val="003E7055"/>
    <w:rsid w:val="00400898"/>
    <w:rsid w:val="00416375"/>
    <w:rsid w:val="00421012"/>
    <w:rsid w:val="0042528A"/>
    <w:rsid w:val="00427ECE"/>
    <w:rsid w:val="004324ED"/>
    <w:rsid w:val="00434CEC"/>
    <w:rsid w:val="0044113D"/>
    <w:rsid w:val="00444140"/>
    <w:rsid w:val="00450AC1"/>
    <w:rsid w:val="00477776"/>
    <w:rsid w:val="004869E5"/>
    <w:rsid w:val="004A6BE4"/>
    <w:rsid w:val="004B2FBE"/>
    <w:rsid w:val="004C446F"/>
    <w:rsid w:val="004C6D00"/>
    <w:rsid w:val="004D7EBE"/>
    <w:rsid w:val="004E2237"/>
    <w:rsid w:val="004E59F8"/>
    <w:rsid w:val="004F51CE"/>
    <w:rsid w:val="005063FE"/>
    <w:rsid w:val="005116BE"/>
    <w:rsid w:val="00533B45"/>
    <w:rsid w:val="00535F7C"/>
    <w:rsid w:val="00542710"/>
    <w:rsid w:val="0055329E"/>
    <w:rsid w:val="0057641D"/>
    <w:rsid w:val="0057771B"/>
    <w:rsid w:val="00581306"/>
    <w:rsid w:val="00591782"/>
    <w:rsid w:val="005938B5"/>
    <w:rsid w:val="0059708A"/>
    <w:rsid w:val="005A12FC"/>
    <w:rsid w:val="005A37FD"/>
    <w:rsid w:val="005B2109"/>
    <w:rsid w:val="005B62A6"/>
    <w:rsid w:val="005C1CC8"/>
    <w:rsid w:val="005D2AFA"/>
    <w:rsid w:val="005D5D13"/>
    <w:rsid w:val="005D71C0"/>
    <w:rsid w:val="005E37FF"/>
    <w:rsid w:val="00615655"/>
    <w:rsid w:val="006167A2"/>
    <w:rsid w:val="00621BBF"/>
    <w:rsid w:val="0062308E"/>
    <w:rsid w:val="006402CB"/>
    <w:rsid w:val="006433D9"/>
    <w:rsid w:val="006478B2"/>
    <w:rsid w:val="00655C2B"/>
    <w:rsid w:val="0065668E"/>
    <w:rsid w:val="006618A0"/>
    <w:rsid w:val="00662BC7"/>
    <w:rsid w:val="006665FC"/>
    <w:rsid w:val="00667A0A"/>
    <w:rsid w:val="00673165"/>
    <w:rsid w:val="006761DD"/>
    <w:rsid w:val="006856AE"/>
    <w:rsid w:val="0069010A"/>
    <w:rsid w:val="00693C97"/>
    <w:rsid w:val="00696FEE"/>
    <w:rsid w:val="006D5B7A"/>
    <w:rsid w:val="006E45B8"/>
    <w:rsid w:val="006F5E97"/>
    <w:rsid w:val="00712EFA"/>
    <w:rsid w:val="00731991"/>
    <w:rsid w:val="007374FB"/>
    <w:rsid w:val="00745A4F"/>
    <w:rsid w:val="00746698"/>
    <w:rsid w:val="007530AB"/>
    <w:rsid w:val="007614A0"/>
    <w:rsid w:val="0076217B"/>
    <w:rsid w:val="007716DE"/>
    <w:rsid w:val="00772FCC"/>
    <w:rsid w:val="0077591C"/>
    <w:rsid w:val="00784942"/>
    <w:rsid w:val="00786B46"/>
    <w:rsid w:val="007A0BF0"/>
    <w:rsid w:val="007A3749"/>
    <w:rsid w:val="007B3202"/>
    <w:rsid w:val="007C2819"/>
    <w:rsid w:val="007C5781"/>
    <w:rsid w:val="007D6059"/>
    <w:rsid w:val="007E7C7B"/>
    <w:rsid w:val="007F64F5"/>
    <w:rsid w:val="008057D8"/>
    <w:rsid w:val="0082490D"/>
    <w:rsid w:val="00834DDD"/>
    <w:rsid w:val="00836695"/>
    <w:rsid w:val="008476F2"/>
    <w:rsid w:val="00880722"/>
    <w:rsid w:val="00887BE1"/>
    <w:rsid w:val="00890911"/>
    <w:rsid w:val="0089688B"/>
    <w:rsid w:val="008A04C0"/>
    <w:rsid w:val="008A5154"/>
    <w:rsid w:val="008A61AA"/>
    <w:rsid w:val="008C7024"/>
    <w:rsid w:val="008D0827"/>
    <w:rsid w:val="008D6777"/>
    <w:rsid w:val="008E5872"/>
    <w:rsid w:val="008E6619"/>
    <w:rsid w:val="008E7418"/>
    <w:rsid w:val="008F075C"/>
    <w:rsid w:val="008F5770"/>
    <w:rsid w:val="00901237"/>
    <w:rsid w:val="00906A56"/>
    <w:rsid w:val="00920AB6"/>
    <w:rsid w:val="009226AB"/>
    <w:rsid w:val="00927FD0"/>
    <w:rsid w:val="0094504F"/>
    <w:rsid w:val="009546B8"/>
    <w:rsid w:val="00963CE0"/>
    <w:rsid w:val="00972EB4"/>
    <w:rsid w:val="009746ED"/>
    <w:rsid w:val="00985920"/>
    <w:rsid w:val="009A197C"/>
    <w:rsid w:val="009B1271"/>
    <w:rsid w:val="009B5924"/>
    <w:rsid w:val="009B68DE"/>
    <w:rsid w:val="009C6519"/>
    <w:rsid w:val="009D2316"/>
    <w:rsid w:val="009D3EAD"/>
    <w:rsid w:val="009E50AC"/>
    <w:rsid w:val="009F2AC4"/>
    <w:rsid w:val="009F7006"/>
    <w:rsid w:val="00A01173"/>
    <w:rsid w:val="00A05FA7"/>
    <w:rsid w:val="00A245EA"/>
    <w:rsid w:val="00A252A3"/>
    <w:rsid w:val="00A26355"/>
    <w:rsid w:val="00A3452A"/>
    <w:rsid w:val="00A37450"/>
    <w:rsid w:val="00A40C70"/>
    <w:rsid w:val="00A43133"/>
    <w:rsid w:val="00A45A33"/>
    <w:rsid w:val="00A4790A"/>
    <w:rsid w:val="00A50336"/>
    <w:rsid w:val="00A654E4"/>
    <w:rsid w:val="00A675D2"/>
    <w:rsid w:val="00A7070E"/>
    <w:rsid w:val="00A77162"/>
    <w:rsid w:val="00A8607B"/>
    <w:rsid w:val="00A92481"/>
    <w:rsid w:val="00A96367"/>
    <w:rsid w:val="00AA19D8"/>
    <w:rsid w:val="00AA5DC9"/>
    <w:rsid w:val="00AA7743"/>
    <w:rsid w:val="00AA7EF1"/>
    <w:rsid w:val="00AB5052"/>
    <w:rsid w:val="00AC0B28"/>
    <w:rsid w:val="00AD0CF6"/>
    <w:rsid w:val="00AE1183"/>
    <w:rsid w:val="00B002B7"/>
    <w:rsid w:val="00B00806"/>
    <w:rsid w:val="00B17D9B"/>
    <w:rsid w:val="00B22DFC"/>
    <w:rsid w:val="00B32213"/>
    <w:rsid w:val="00B370A7"/>
    <w:rsid w:val="00B65776"/>
    <w:rsid w:val="00B70410"/>
    <w:rsid w:val="00B71FA5"/>
    <w:rsid w:val="00B73D7E"/>
    <w:rsid w:val="00B743D0"/>
    <w:rsid w:val="00B76B68"/>
    <w:rsid w:val="00B7741D"/>
    <w:rsid w:val="00B7767D"/>
    <w:rsid w:val="00B809C8"/>
    <w:rsid w:val="00B87CA1"/>
    <w:rsid w:val="00B90E8D"/>
    <w:rsid w:val="00B94E5D"/>
    <w:rsid w:val="00BA0F75"/>
    <w:rsid w:val="00BA5C24"/>
    <w:rsid w:val="00BB1439"/>
    <w:rsid w:val="00BC5F7B"/>
    <w:rsid w:val="00BD05D0"/>
    <w:rsid w:val="00BD6F9E"/>
    <w:rsid w:val="00BE2E05"/>
    <w:rsid w:val="00BF48CE"/>
    <w:rsid w:val="00BF7316"/>
    <w:rsid w:val="00C058BF"/>
    <w:rsid w:val="00C11D97"/>
    <w:rsid w:val="00C16AD9"/>
    <w:rsid w:val="00C22C42"/>
    <w:rsid w:val="00C256AC"/>
    <w:rsid w:val="00C2684F"/>
    <w:rsid w:val="00C31709"/>
    <w:rsid w:val="00C32E2C"/>
    <w:rsid w:val="00C43149"/>
    <w:rsid w:val="00C524C5"/>
    <w:rsid w:val="00C52D51"/>
    <w:rsid w:val="00C75E0E"/>
    <w:rsid w:val="00C80CED"/>
    <w:rsid w:val="00C81357"/>
    <w:rsid w:val="00C83888"/>
    <w:rsid w:val="00C86023"/>
    <w:rsid w:val="00C8639C"/>
    <w:rsid w:val="00C92991"/>
    <w:rsid w:val="00C96642"/>
    <w:rsid w:val="00CB2A7B"/>
    <w:rsid w:val="00CC1913"/>
    <w:rsid w:val="00CC3C9F"/>
    <w:rsid w:val="00CC59E2"/>
    <w:rsid w:val="00CD0A53"/>
    <w:rsid w:val="00CD137E"/>
    <w:rsid w:val="00CD400C"/>
    <w:rsid w:val="00CD4850"/>
    <w:rsid w:val="00CE3142"/>
    <w:rsid w:val="00CE56F2"/>
    <w:rsid w:val="00CF61B8"/>
    <w:rsid w:val="00CF6B19"/>
    <w:rsid w:val="00CF77BF"/>
    <w:rsid w:val="00D25D23"/>
    <w:rsid w:val="00D2703B"/>
    <w:rsid w:val="00D35521"/>
    <w:rsid w:val="00D3672C"/>
    <w:rsid w:val="00D4097D"/>
    <w:rsid w:val="00D728FC"/>
    <w:rsid w:val="00D73EB9"/>
    <w:rsid w:val="00D76397"/>
    <w:rsid w:val="00D77464"/>
    <w:rsid w:val="00D812E5"/>
    <w:rsid w:val="00D82CB0"/>
    <w:rsid w:val="00D903A1"/>
    <w:rsid w:val="00DB0FFD"/>
    <w:rsid w:val="00DC67F7"/>
    <w:rsid w:val="00DE4ADD"/>
    <w:rsid w:val="00DF46A4"/>
    <w:rsid w:val="00DF4DB6"/>
    <w:rsid w:val="00E0349C"/>
    <w:rsid w:val="00E143A5"/>
    <w:rsid w:val="00E17AE3"/>
    <w:rsid w:val="00E23266"/>
    <w:rsid w:val="00E4316A"/>
    <w:rsid w:val="00E5222E"/>
    <w:rsid w:val="00E54443"/>
    <w:rsid w:val="00E63CC2"/>
    <w:rsid w:val="00E839D9"/>
    <w:rsid w:val="00E83E46"/>
    <w:rsid w:val="00E863E3"/>
    <w:rsid w:val="00E93D42"/>
    <w:rsid w:val="00EA6489"/>
    <w:rsid w:val="00EA7F17"/>
    <w:rsid w:val="00EB1DF0"/>
    <w:rsid w:val="00EB27BF"/>
    <w:rsid w:val="00ED2F9C"/>
    <w:rsid w:val="00ED798D"/>
    <w:rsid w:val="00EE0EE7"/>
    <w:rsid w:val="00EE50C7"/>
    <w:rsid w:val="00EE76E2"/>
    <w:rsid w:val="00EF1AF6"/>
    <w:rsid w:val="00EF394B"/>
    <w:rsid w:val="00EF501C"/>
    <w:rsid w:val="00EF78CD"/>
    <w:rsid w:val="00F15911"/>
    <w:rsid w:val="00F17BC6"/>
    <w:rsid w:val="00F25EE8"/>
    <w:rsid w:val="00F26F7B"/>
    <w:rsid w:val="00F31DB1"/>
    <w:rsid w:val="00F41A68"/>
    <w:rsid w:val="00F61B7E"/>
    <w:rsid w:val="00F66062"/>
    <w:rsid w:val="00F66185"/>
    <w:rsid w:val="00F672E0"/>
    <w:rsid w:val="00F72F44"/>
    <w:rsid w:val="00F800D6"/>
    <w:rsid w:val="00F805C1"/>
    <w:rsid w:val="00F873F8"/>
    <w:rsid w:val="00F90B2F"/>
    <w:rsid w:val="00FA0991"/>
    <w:rsid w:val="00FD41AF"/>
    <w:rsid w:val="00FD5D79"/>
    <w:rsid w:val="00FE2951"/>
    <w:rsid w:val="00FE742A"/>
    <w:rsid w:val="00FF38F2"/>
    <w:rsid w:val="00FF4DE9"/>
    <w:rsid w:val="00FF534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052"/>
    <w:pPr>
      <w:keepNext/>
      <w:keepLines/>
      <w:spacing w:before="240" w:line="200" w:lineRule="exac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158" w:line="360" w:lineRule="auto"/>
      <w:jc w:val="center"/>
      <w:outlineLvl w:val="1"/>
    </w:pPr>
    <w:rPr>
      <w:b/>
      <w:bCs/>
      <w:color w:val="000000"/>
      <w:sz w:val="28"/>
      <w:szCs w:val="25"/>
    </w:rPr>
  </w:style>
  <w:style w:type="paragraph" w:styleId="3">
    <w:name w:val="heading 3"/>
    <w:basedOn w:val="a"/>
    <w:next w:val="a"/>
    <w:link w:val="3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163" w:line="360" w:lineRule="auto"/>
      <w:ind w:right="-60"/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link w:val="4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470" w:line="360" w:lineRule="auto"/>
      <w:ind w:left="29" w:right="-60"/>
      <w:outlineLvl w:val="3"/>
    </w:pPr>
    <w:rPr>
      <w:color w:val="000000"/>
      <w:spacing w:val="-14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1991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73199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731991"/>
    <w:rPr>
      <w:rFonts w:ascii="Times New Roman" w:eastAsia="Times New Roman" w:hAnsi="Times New Roman" w:cs="Times New Roman"/>
      <w:color w:val="000000"/>
      <w:spacing w:val="-14"/>
      <w:sz w:val="28"/>
      <w:shd w:val="clear" w:color="auto" w:fill="FFFFFF"/>
      <w:lang w:eastAsia="ru-RU"/>
    </w:rPr>
  </w:style>
  <w:style w:type="paragraph" w:styleId="a3">
    <w:name w:val="List Paragraph"/>
    <w:basedOn w:val="a"/>
    <w:uiPriority w:val="1"/>
    <w:qFormat/>
    <w:rsid w:val="00A50336"/>
    <w:pPr>
      <w:spacing w:line="20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00898"/>
    <w:pPr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447A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7A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3C7CBE"/>
    <w:pPr>
      <w:ind w:firstLine="709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C7CB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3C7CBE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3C7CBE"/>
    <w:rPr>
      <w:rFonts w:ascii="Times New Roman" w:eastAsia="Times New Roman" w:hAnsi="Times New Roman"/>
      <w:sz w:val="26"/>
    </w:rPr>
  </w:style>
  <w:style w:type="paragraph" w:styleId="31">
    <w:name w:val="Body Text Indent 3"/>
    <w:basedOn w:val="a"/>
    <w:link w:val="32"/>
    <w:rsid w:val="003C7CBE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C7CBE"/>
    <w:rPr>
      <w:rFonts w:ascii="Times New Roman" w:eastAsia="Times New Roman" w:hAnsi="Times New Roman"/>
      <w:sz w:val="24"/>
    </w:rPr>
  </w:style>
  <w:style w:type="paragraph" w:styleId="a9">
    <w:name w:val="Body Text"/>
    <w:basedOn w:val="a"/>
    <w:link w:val="aa"/>
    <w:rsid w:val="003C7CBE"/>
    <w:pPr>
      <w:tabs>
        <w:tab w:val="left" w:pos="1418"/>
      </w:tabs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C7CBE"/>
    <w:rPr>
      <w:rFonts w:ascii="Times New Roman" w:eastAsia="Times New Roman" w:hAnsi="Times New Roman"/>
      <w:sz w:val="24"/>
    </w:rPr>
  </w:style>
  <w:style w:type="character" w:styleId="ab">
    <w:name w:val="Hyperlink"/>
    <w:basedOn w:val="a0"/>
    <w:unhideWhenUsed/>
    <w:rsid w:val="008F5770"/>
    <w:rPr>
      <w:color w:val="0000FF"/>
      <w:u w:val="single"/>
    </w:rPr>
  </w:style>
  <w:style w:type="paragraph" w:customStyle="1" w:styleId="p9">
    <w:name w:val="p9"/>
    <w:basedOn w:val="a"/>
    <w:rsid w:val="001840D7"/>
    <w:pPr>
      <w:spacing w:before="100" w:beforeAutospacing="1" w:after="100" w:afterAutospacing="1"/>
    </w:pPr>
  </w:style>
  <w:style w:type="paragraph" w:customStyle="1" w:styleId="p5">
    <w:name w:val="p5"/>
    <w:basedOn w:val="a"/>
    <w:rsid w:val="001840D7"/>
    <w:pPr>
      <w:spacing w:before="100" w:beforeAutospacing="1" w:after="100" w:afterAutospacing="1"/>
    </w:pPr>
  </w:style>
  <w:style w:type="character" w:customStyle="1" w:styleId="s2">
    <w:name w:val="s2"/>
    <w:basedOn w:val="a0"/>
    <w:rsid w:val="001840D7"/>
  </w:style>
  <w:style w:type="paragraph" w:styleId="ac">
    <w:name w:val="header"/>
    <w:basedOn w:val="a"/>
    <w:link w:val="ad"/>
    <w:uiPriority w:val="99"/>
    <w:unhideWhenUsed/>
    <w:rsid w:val="00B7741D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7741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7741D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7741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5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25EE8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25EE8"/>
    <w:rPr>
      <w:sz w:val="22"/>
      <w:szCs w:val="22"/>
      <w:lang w:eastAsia="en-US"/>
    </w:rPr>
  </w:style>
  <w:style w:type="paragraph" w:customStyle="1" w:styleId="p13">
    <w:name w:val="p13"/>
    <w:basedOn w:val="a"/>
    <w:rsid w:val="0069010A"/>
    <w:pPr>
      <w:spacing w:before="100" w:beforeAutospacing="1" w:after="100" w:afterAutospacing="1"/>
    </w:pPr>
  </w:style>
  <w:style w:type="character" w:customStyle="1" w:styleId="s4">
    <w:name w:val="s4"/>
    <w:rsid w:val="0069010A"/>
  </w:style>
  <w:style w:type="paragraph" w:customStyle="1" w:styleId="p14">
    <w:name w:val="p14"/>
    <w:basedOn w:val="a"/>
    <w:rsid w:val="0069010A"/>
    <w:pPr>
      <w:spacing w:before="100" w:beforeAutospacing="1" w:after="100" w:afterAutospacing="1"/>
    </w:pPr>
  </w:style>
  <w:style w:type="paragraph" w:customStyle="1" w:styleId="p12">
    <w:name w:val="p12"/>
    <w:basedOn w:val="a"/>
    <w:rsid w:val="0069010A"/>
    <w:pPr>
      <w:spacing w:before="100" w:beforeAutospacing="1" w:after="100" w:afterAutospacing="1"/>
    </w:pPr>
  </w:style>
  <w:style w:type="paragraph" w:customStyle="1" w:styleId="Default">
    <w:name w:val="Default"/>
    <w:rsid w:val="00F61B7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Bodytext2">
    <w:name w:val="Body text (2)_"/>
    <w:basedOn w:val="a0"/>
    <w:link w:val="Bodytext20"/>
    <w:rsid w:val="00C96642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6642"/>
    <w:pPr>
      <w:widowControl w:val="0"/>
      <w:shd w:val="clear" w:color="auto" w:fill="FFFFFF"/>
      <w:spacing w:after="240" w:line="276" w:lineRule="exact"/>
      <w:ind w:firstLine="620"/>
      <w:jc w:val="both"/>
    </w:pPr>
    <w:rPr>
      <w:sz w:val="20"/>
      <w:szCs w:val="20"/>
    </w:rPr>
  </w:style>
  <w:style w:type="character" w:customStyle="1" w:styleId="Bodytext3">
    <w:name w:val="Body text (3)_"/>
    <w:basedOn w:val="a0"/>
    <w:link w:val="Bodytext30"/>
    <w:rsid w:val="00C9664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96642"/>
    <w:pPr>
      <w:widowControl w:val="0"/>
      <w:shd w:val="clear" w:color="auto" w:fill="FFFFFF"/>
      <w:spacing w:before="240" w:line="276" w:lineRule="exact"/>
      <w:ind w:firstLine="620"/>
      <w:jc w:val="both"/>
    </w:pPr>
    <w:rPr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C96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"/>
    <w:basedOn w:val="a0"/>
    <w:rsid w:val="00D3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11ptBold">
    <w:name w:val="Table caption + 11 pt;Bold"/>
    <w:basedOn w:val="a0"/>
    <w:rsid w:val="00D3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1ptBold">
    <w:name w:val="Body text (2) + 11 pt;Bold"/>
    <w:basedOn w:val="Bodytext2"/>
    <w:rsid w:val="00D3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45pt">
    <w:name w:val="Body text (2) + 4.5 pt"/>
    <w:basedOn w:val="Bodytext2"/>
    <w:rsid w:val="00D35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ablecaption212ptNotBold">
    <w:name w:val="Table caption (2) + 12 pt;Not Bold"/>
    <w:basedOn w:val="a0"/>
    <w:rsid w:val="00D3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"/>
    <w:basedOn w:val="a0"/>
    <w:rsid w:val="00033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5pt">
    <w:name w:val="Body text (2) + 9.5 pt"/>
    <w:basedOn w:val="Bodytext2"/>
    <w:rsid w:val="00033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0">
    <w:name w:val="annotation text"/>
    <w:basedOn w:val="a"/>
    <w:link w:val="af1"/>
    <w:uiPriority w:val="99"/>
    <w:semiHidden/>
    <w:unhideWhenUsed/>
    <w:rsid w:val="00033383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33383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383"/>
    <w:pPr>
      <w:widowControl w:val="0"/>
      <w:jc w:val="left"/>
    </w:pPr>
    <w:rPr>
      <w:rFonts w:ascii="Microsoft Sans Serif" w:eastAsia="Microsoft Sans Serif" w:hAnsi="Microsoft Sans Serif" w:cs="Microsoft Sans Serif"/>
      <w:b/>
      <w:bCs/>
      <w:color w:val="000000"/>
      <w:lang w:eastAsia="ru-RU" w:bidi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3383"/>
    <w:rPr>
      <w:rFonts w:ascii="Microsoft Sans Serif" w:eastAsia="Microsoft Sans Serif" w:hAnsi="Microsoft Sans Serif" w:cs="Microsoft Sans Serif"/>
      <w:b/>
      <w:bCs/>
      <w:color w:val="000000"/>
      <w:lang w:eastAsia="en-US" w:bidi="ru-RU"/>
    </w:rPr>
  </w:style>
  <w:style w:type="character" w:styleId="af4">
    <w:name w:val="annotation reference"/>
    <w:basedOn w:val="a0"/>
    <w:uiPriority w:val="99"/>
    <w:semiHidden/>
    <w:unhideWhenUsed/>
    <w:rsid w:val="00EE50C7"/>
    <w:rPr>
      <w:sz w:val="16"/>
      <w:szCs w:val="16"/>
    </w:rPr>
  </w:style>
  <w:style w:type="table" w:styleId="af5">
    <w:name w:val="Table Grid"/>
    <w:basedOn w:val="a1"/>
    <w:uiPriority w:val="59"/>
    <w:rsid w:val="009B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676CA"/>
    <w:rPr>
      <w:rFonts w:ascii="TimesNewRomanPS-BoldMT" w:hAnsi="TimesNewRomanPS-BoldMT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rsid w:val="000676CA"/>
    <w:rPr>
      <w:rFonts w:ascii="TimesNewRomanPSMT" w:hAnsi="TimesNewRomanPSMT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5052"/>
    <w:pPr>
      <w:keepNext/>
      <w:keepLines/>
      <w:spacing w:before="240" w:line="200" w:lineRule="exact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158" w:line="360" w:lineRule="auto"/>
      <w:jc w:val="center"/>
      <w:outlineLvl w:val="1"/>
    </w:pPr>
    <w:rPr>
      <w:b/>
      <w:bCs/>
      <w:color w:val="000000"/>
      <w:sz w:val="28"/>
      <w:szCs w:val="25"/>
    </w:rPr>
  </w:style>
  <w:style w:type="paragraph" w:styleId="3">
    <w:name w:val="heading 3"/>
    <w:basedOn w:val="a"/>
    <w:next w:val="a"/>
    <w:link w:val="3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163" w:line="360" w:lineRule="auto"/>
      <w:ind w:right="-60"/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link w:val="40"/>
    <w:qFormat/>
    <w:rsid w:val="00731991"/>
    <w:pPr>
      <w:keepNext/>
      <w:widowControl w:val="0"/>
      <w:shd w:val="clear" w:color="auto" w:fill="FFFFFF"/>
      <w:autoSpaceDE w:val="0"/>
      <w:autoSpaceDN w:val="0"/>
      <w:adjustRightInd w:val="0"/>
      <w:spacing w:before="470" w:line="360" w:lineRule="auto"/>
      <w:ind w:left="29" w:right="-60"/>
      <w:outlineLvl w:val="3"/>
    </w:pPr>
    <w:rPr>
      <w:color w:val="000000"/>
      <w:spacing w:val="-14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31991"/>
    <w:rPr>
      <w:rFonts w:ascii="Times New Roman" w:eastAsia="Times New Roman" w:hAnsi="Times New Roman" w:cs="Times New Roman"/>
      <w:b/>
      <w:bCs/>
      <w:color w:val="000000"/>
      <w:sz w:val="28"/>
      <w:szCs w:val="25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73199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character" w:customStyle="1" w:styleId="40">
    <w:name w:val="Заголовок 4 Знак"/>
    <w:link w:val="4"/>
    <w:rsid w:val="00731991"/>
    <w:rPr>
      <w:rFonts w:ascii="Times New Roman" w:eastAsia="Times New Roman" w:hAnsi="Times New Roman" w:cs="Times New Roman"/>
      <w:color w:val="000000"/>
      <w:spacing w:val="-14"/>
      <w:sz w:val="28"/>
      <w:shd w:val="clear" w:color="auto" w:fill="FFFFFF"/>
      <w:lang w:eastAsia="ru-RU"/>
    </w:rPr>
  </w:style>
  <w:style w:type="paragraph" w:styleId="a3">
    <w:name w:val="List Paragraph"/>
    <w:basedOn w:val="a"/>
    <w:uiPriority w:val="1"/>
    <w:qFormat/>
    <w:rsid w:val="00A50336"/>
    <w:pPr>
      <w:spacing w:line="200" w:lineRule="exact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00898"/>
    <w:pPr>
      <w:jc w:val="both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447A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A447A"/>
    <w:rPr>
      <w:rFonts w:ascii="Tahoma" w:hAnsi="Tahoma" w:cs="Tahoma"/>
      <w:sz w:val="16"/>
      <w:szCs w:val="16"/>
      <w:lang w:eastAsia="en-US"/>
    </w:rPr>
  </w:style>
  <w:style w:type="paragraph" w:styleId="a7">
    <w:name w:val="Body Text Indent"/>
    <w:basedOn w:val="a"/>
    <w:link w:val="a8"/>
    <w:rsid w:val="003C7CBE"/>
    <w:pPr>
      <w:ind w:firstLine="709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C7CBE"/>
    <w:rPr>
      <w:rFonts w:ascii="Times New Roman" w:eastAsia="Times New Roman" w:hAnsi="Times New Roman"/>
      <w:sz w:val="24"/>
    </w:rPr>
  </w:style>
  <w:style w:type="paragraph" w:styleId="21">
    <w:name w:val="Body Text Indent 2"/>
    <w:basedOn w:val="a"/>
    <w:link w:val="22"/>
    <w:rsid w:val="003C7CBE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3C7CBE"/>
    <w:rPr>
      <w:rFonts w:ascii="Times New Roman" w:eastAsia="Times New Roman" w:hAnsi="Times New Roman"/>
      <w:sz w:val="26"/>
    </w:rPr>
  </w:style>
  <w:style w:type="paragraph" w:styleId="31">
    <w:name w:val="Body Text Indent 3"/>
    <w:basedOn w:val="a"/>
    <w:link w:val="32"/>
    <w:rsid w:val="003C7CBE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3C7CBE"/>
    <w:rPr>
      <w:rFonts w:ascii="Times New Roman" w:eastAsia="Times New Roman" w:hAnsi="Times New Roman"/>
      <w:sz w:val="24"/>
    </w:rPr>
  </w:style>
  <w:style w:type="paragraph" w:styleId="a9">
    <w:name w:val="Body Text"/>
    <w:basedOn w:val="a"/>
    <w:link w:val="aa"/>
    <w:rsid w:val="003C7CBE"/>
    <w:pPr>
      <w:tabs>
        <w:tab w:val="left" w:pos="1418"/>
      </w:tabs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C7CBE"/>
    <w:rPr>
      <w:rFonts w:ascii="Times New Roman" w:eastAsia="Times New Roman" w:hAnsi="Times New Roman"/>
      <w:sz w:val="24"/>
    </w:rPr>
  </w:style>
  <w:style w:type="character" w:styleId="ab">
    <w:name w:val="Hyperlink"/>
    <w:basedOn w:val="a0"/>
    <w:unhideWhenUsed/>
    <w:rsid w:val="008F5770"/>
    <w:rPr>
      <w:color w:val="0000FF"/>
      <w:u w:val="single"/>
    </w:rPr>
  </w:style>
  <w:style w:type="paragraph" w:customStyle="1" w:styleId="p9">
    <w:name w:val="p9"/>
    <w:basedOn w:val="a"/>
    <w:rsid w:val="001840D7"/>
    <w:pPr>
      <w:spacing w:before="100" w:beforeAutospacing="1" w:after="100" w:afterAutospacing="1"/>
    </w:pPr>
  </w:style>
  <w:style w:type="paragraph" w:customStyle="1" w:styleId="p5">
    <w:name w:val="p5"/>
    <w:basedOn w:val="a"/>
    <w:rsid w:val="001840D7"/>
    <w:pPr>
      <w:spacing w:before="100" w:beforeAutospacing="1" w:after="100" w:afterAutospacing="1"/>
    </w:pPr>
  </w:style>
  <w:style w:type="character" w:customStyle="1" w:styleId="s2">
    <w:name w:val="s2"/>
    <w:basedOn w:val="a0"/>
    <w:rsid w:val="001840D7"/>
  </w:style>
  <w:style w:type="paragraph" w:styleId="ac">
    <w:name w:val="header"/>
    <w:basedOn w:val="a"/>
    <w:link w:val="ad"/>
    <w:uiPriority w:val="99"/>
    <w:unhideWhenUsed/>
    <w:rsid w:val="00B7741D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7741D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7741D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B7741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50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F25EE8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25EE8"/>
    <w:rPr>
      <w:sz w:val="22"/>
      <w:szCs w:val="22"/>
      <w:lang w:eastAsia="en-US"/>
    </w:rPr>
  </w:style>
  <w:style w:type="paragraph" w:customStyle="1" w:styleId="p13">
    <w:name w:val="p13"/>
    <w:basedOn w:val="a"/>
    <w:rsid w:val="0069010A"/>
    <w:pPr>
      <w:spacing w:before="100" w:beforeAutospacing="1" w:after="100" w:afterAutospacing="1"/>
    </w:pPr>
  </w:style>
  <w:style w:type="character" w:customStyle="1" w:styleId="s4">
    <w:name w:val="s4"/>
    <w:rsid w:val="0069010A"/>
  </w:style>
  <w:style w:type="paragraph" w:customStyle="1" w:styleId="p14">
    <w:name w:val="p14"/>
    <w:basedOn w:val="a"/>
    <w:rsid w:val="0069010A"/>
    <w:pPr>
      <w:spacing w:before="100" w:beforeAutospacing="1" w:after="100" w:afterAutospacing="1"/>
    </w:pPr>
  </w:style>
  <w:style w:type="paragraph" w:customStyle="1" w:styleId="p12">
    <w:name w:val="p12"/>
    <w:basedOn w:val="a"/>
    <w:rsid w:val="0069010A"/>
    <w:pPr>
      <w:spacing w:before="100" w:beforeAutospacing="1" w:after="100" w:afterAutospacing="1"/>
    </w:pPr>
  </w:style>
  <w:style w:type="paragraph" w:customStyle="1" w:styleId="Default">
    <w:name w:val="Default"/>
    <w:rsid w:val="00F61B7E"/>
    <w:pPr>
      <w:suppressAutoHyphens/>
      <w:autoSpaceDE w:val="0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Bodytext2">
    <w:name w:val="Body text (2)_"/>
    <w:basedOn w:val="a0"/>
    <w:link w:val="Bodytext20"/>
    <w:rsid w:val="00C96642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C96642"/>
    <w:pPr>
      <w:widowControl w:val="0"/>
      <w:shd w:val="clear" w:color="auto" w:fill="FFFFFF"/>
      <w:spacing w:after="240" w:line="276" w:lineRule="exact"/>
      <w:ind w:firstLine="620"/>
      <w:jc w:val="both"/>
    </w:pPr>
    <w:rPr>
      <w:sz w:val="20"/>
      <w:szCs w:val="20"/>
    </w:rPr>
  </w:style>
  <w:style w:type="character" w:customStyle="1" w:styleId="Bodytext3">
    <w:name w:val="Body text (3)_"/>
    <w:basedOn w:val="a0"/>
    <w:link w:val="Bodytext30"/>
    <w:rsid w:val="00C9664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C96642"/>
    <w:pPr>
      <w:widowControl w:val="0"/>
      <w:shd w:val="clear" w:color="auto" w:fill="FFFFFF"/>
      <w:spacing w:before="240" w:line="276" w:lineRule="exact"/>
      <w:ind w:firstLine="620"/>
      <w:jc w:val="both"/>
    </w:pPr>
    <w:rPr>
      <w:b/>
      <w:bCs/>
      <w:sz w:val="20"/>
      <w:szCs w:val="20"/>
    </w:rPr>
  </w:style>
  <w:style w:type="character" w:customStyle="1" w:styleId="Bodytext2Bold">
    <w:name w:val="Body text (2) + Bold"/>
    <w:basedOn w:val="Bodytext2"/>
    <w:rsid w:val="00C96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blecaption2">
    <w:name w:val="Table caption (2)"/>
    <w:basedOn w:val="a0"/>
    <w:rsid w:val="00D3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11ptBold">
    <w:name w:val="Table caption + 11 pt;Bold"/>
    <w:basedOn w:val="a0"/>
    <w:rsid w:val="00D3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11ptBold">
    <w:name w:val="Body text (2) + 11 pt;Bold"/>
    <w:basedOn w:val="Bodytext2"/>
    <w:rsid w:val="00D3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45pt">
    <w:name w:val="Body text (2) + 4.5 pt"/>
    <w:basedOn w:val="Bodytext2"/>
    <w:rsid w:val="00D35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ablecaption212ptNotBold">
    <w:name w:val="Table caption (2) + 12 pt;Not Bold"/>
    <w:basedOn w:val="a0"/>
    <w:rsid w:val="00D35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ablecaption">
    <w:name w:val="Table caption"/>
    <w:basedOn w:val="a0"/>
    <w:rsid w:val="00033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5pt">
    <w:name w:val="Body text (2) + 9.5 pt"/>
    <w:basedOn w:val="Bodytext2"/>
    <w:rsid w:val="00033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0">
    <w:name w:val="annotation text"/>
    <w:basedOn w:val="a"/>
    <w:link w:val="af1"/>
    <w:uiPriority w:val="99"/>
    <w:semiHidden/>
    <w:unhideWhenUsed/>
    <w:rsid w:val="00033383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33383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33383"/>
    <w:pPr>
      <w:widowControl w:val="0"/>
      <w:jc w:val="left"/>
    </w:pPr>
    <w:rPr>
      <w:rFonts w:ascii="Microsoft Sans Serif" w:eastAsia="Microsoft Sans Serif" w:hAnsi="Microsoft Sans Serif" w:cs="Microsoft Sans Serif"/>
      <w:b/>
      <w:bCs/>
      <w:color w:val="000000"/>
      <w:lang w:eastAsia="ru-RU" w:bidi="ru-RU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33383"/>
    <w:rPr>
      <w:rFonts w:ascii="Microsoft Sans Serif" w:eastAsia="Microsoft Sans Serif" w:hAnsi="Microsoft Sans Serif" w:cs="Microsoft Sans Serif"/>
      <w:b/>
      <w:bCs/>
      <w:color w:val="000000"/>
      <w:lang w:eastAsia="en-US" w:bidi="ru-RU"/>
    </w:rPr>
  </w:style>
  <w:style w:type="character" w:styleId="af4">
    <w:name w:val="annotation reference"/>
    <w:basedOn w:val="a0"/>
    <w:uiPriority w:val="99"/>
    <w:semiHidden/>
    <w:unhideWhenUsed/>
    <w:rsid w:val="00EE50C7"/>
    <w:rPr>
      <w:sz w:val="16"/>
      <w:szCs w:val="16"/>
    </w:rPr>
  </w:style>
  <w:style w:type="table" w:styleId="af5">
    <w:name w:val="Table Grid"/>
    <w:basedOn w:val="a1"/>
    <w:uiPriority w:val="59"/>
    <w:rsid w:val="009B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676CA"/>
    <w:rPr>
      <w:rFonts w:ascii="TimesNewRomanPS-BoldMT" w:hAnsi="TimesNewRomanPS-BoldMT" w:cs="Times New Roman" w:hint="default"/>
      <w:b/>
      <w:bCs/>
      <w:color w:val="000000"/>
      <w:sz w:val="24"/>
      <w:szCs w:val="24"/>
    </w:rPr>
  </w:style>
  <w:style w:type="character" w:customStyle="1" w:styleId="fontstyle21">
    <w:name w:val="fontstyle21"/>
    <w:basedOn w:val="a0"/>
    <w:rsid w:val="000676CA"/>
    <w:rPr>
      <w:rFonts w:ascii="TimesNewRomanPSMT" w:hAnsi="TimesNewRomanPSMT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BF0F-DF93-41A2-9A17-F065DF36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отделение КПРФ по Смоленской области</vt:lpstr>
    </vt:vector>
  </TitlesOfParts>
  <Company>Microsoft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отделение КПРФ по Смоленской области</dc:title>
  <dc:creator>Admin</dc:creator>
  <cp:lastModifiedBy>Майоров Виталий</cp:lastModifiedBy>
  <cp:revision>4</cp:revision>
  <cp:lastPrinted>2021-09-23T14:10:00Z</cp:lastPrinted>
  <dcterms:created xsi:type="dcterms:W3CDTF">2021-09-23T14:11:00Z</dcterms:created>
  <dcterms:modified xsi:type="dcterms:W3CDTF">2021-09-23T14:13:00Z</dcterms:modified>
</cp:coreProperties>
</file>